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65BC5" w14:textId="2F64D67B" w:rsidR="00382976" w:rsidRPr="002055B9" w:rsidRDefault="00D31066" w:rsidP="00382976">
      <w:pPr>
        <w:spacing w:after="0"/>
        <w:rPr>
          <w:rFonts w:ascii="Calibri" w:hAnsi="Calibri" w:cs="Calibri"/>
        </w:rPr>
      </w:pPr>
      <w:r w:rsidRPr="002055B9">
        <w:rPr>
          <w:rFonts w:ascii="Calibri" w:hAnsi="Calibri" w:cs="Calibri"/>
        </w:rPr>
        <w:t xml:space="preserve">Edward </w:t>
      </w:r>
      <w:r w:rsidR="00382976" w:rsidRPr="002055B9">
        <w:rPr>
          <w:rFonts w:ascii="Calibri" w:hAnsi="Calibri" w:cs="Calibri"/>
        </w:rPr>
        <w:t xml:space="preserve">Elgar </w:t>
      </w:r>
      <w:r w:rsidRPr="002055B9">
        <w:rPr>
          <w:rFonts w:ascii="Calibri" w:hAnsi="Calibri" w:cs="Calibri"/>
        </w:rPr>
        <w:t>(1857 - 1934</w:t>
      </w:r>
    </w:p>
    <w:p w14:paraId="6271D9A2" w14:textId="7BD7F972" w:rsidR="00382976" w:rsidRPr="002055B9" w:rsidRDefault="00382976" w:rsidP="00382976">
      <w:pPr>
        <w:spacing w:after="0"/>
        <w:rPr>
          <w:rFonts w:ascii="Calibri" w:hAnsi="Calibri" w:cs="Calibri"/>
        </w:rPr>
      </w:pPr>
      <w:r w:rsidRPr="002055B9">
        <w:rPr>
          <w:rFonts w:ascii="Calibri" w:hAnsi="Calibri" w:cs="Calibri"/>
        </w:rPr>
        <w:t>Cello Concerto</w:t>
      </w:r>
      <w:r w:rsidR="00D31066" w:rsidRPr="002055B9">
        <w:rPr>
          <w:rFonts w:ascii="Calibri" w:hAnsi="Calibri" w:cs="Calibri"/>
        </w:rPr>
        <w:t xml:space="preserve"> in E minor</w:t>
      </w:r>
    </w:p>
    <w:p w14:paraId="55A6D7E5" w14:textId="77777777" w:rsidR="002055B9" w:rsidRDefault="002055B9" w:rsidP="005E6556">
      <w:pPr>
        <w:spacing w:after="0"/>
        <w:rPr>
          <w:rFonts w:ascii="Calibri" w:hAnsi="Calibri" w:cs="Calibri"/>
          <w:i/>
          <w:iCs/>
        </w:rPr>
      </w:pPr>
    </w:p>
    <w:p w14:paraId="70C9C3CF" w14:textId="166256C1" w:rsidR="005E6556" w:rsidRPr="002055B9" w:rsidRDefault="005E6556" w:rsidP="005E6556">
      <w:pPr>
        <w:spacing w:after="0"/>
        <w:rPr>
          <w:rFonts w:ascii="Calibri" w:hAnsi="Calibri" w:cs="Calibri"/>
          <w:i/>
          <w:iCs/>
        </w:rPr>
      </w:pPr>
      <w:r w:rsidRPr="002055B9">
        <w:rPr>
          <w:rFonts w:ascii="Calibri" w:hAnsi="Calibri" w:cs="Calibri"/>
          <w:i/>
          <w:iCs/>
        </w:rPr>
        <w:t xml:space="preserve">Adagio – Moderato </w:t>
      </w:r>
    </w:p>
    <w:p w14:paraId="0769C627" w14:textId="03D33359" w:rsidR="005E6556" w:rsidRPr="002055B9" w:rsidRDefault="005E6556" w:rsidP="005E6556">
      <w:pPr>
        <w:spacing w:after="0"/>
        <w:rPr>
          <w:rFonts w:ascii="Calibri" w:hAnsi="Calibri" w:cs="Calibri"/>
          <w:i/>
          <w:iCs/>
        </w:rPr>
      </w:pPr>
      <w:r w:rsidRPr="002055B9">
        <w:rPr>
          <w:rFonts w:ascii="Calibri" w:hAnsi="Calibri" w:cs="Calibri"/>
          <w:i/>
          <w:iCs/>
        </w:rPr>
        <w:t xml:space="preserve">Lento – Allegro molto </w:t>
      </w:r>
    </w:p>
    <w:p w14:paraId="7FE373A5" w14:textId="42822107" w:rsidR="005E6556" w:rsidRPr="002055B9" w:rsidRDefault="005E6556" w:rsidP="005E6556">
      <w:pPr>
        <w:spacing w:after="0"/>
        <w:rPr>
          <w:rFonts w:ascii="Calibri" w:hAnsi="Calibri" w:cs="Calibri"/>
          <w:i/>
          <w:iCs/>
        </w:rPr>
      </w:pPr>
      <w:r w:rsidRPr="002055B9">
        <w:rPr>
          <w:rFonts w:ascii="Calibri" w:hAnsi="Calibri" w:cs="Calibri"/>
          <w:i/>
          <w:iCs/>
        </w:rPr>
        <w:t xml:space="preserve">Adagio </w:t>
      </w:r>
    </w:p>
    <w:p w14:paraId="2E657B8A" w14:textId="586587AA" w:rsidR="00382976" w:rsidRPr="002055B9" w:rsidRDefault="005E6556" w:rsidP="005E6556">
      <w:pPr>
        <w:spacing w:after="0"/>
        <w:rPr>
          <w:rFonts w:ascii="Calibri" w:hAnsi="Calibri" w:cs="Calibri"/>
          <w:i/>
          <w:iCs/>
        </w:rPr>
      </w:pPr>
      <w:r w:rsidRPr="002055B9">
        <w:rPr>
          <w:rFonts w:ascii="Calibri" w:hAnsi="Calibri" w:cs="Calibri"/>
          <w:i/>
          <w:iCs/>
        </w:rPr>
        <w:t xml:space="preserve">Allegro – Moderato – Allegro, ma non-troppo – Poco più lento – Adagio </w:t>
      </w:r>
    </w:p>
    <w:p w14:paraId="0E17C972" w14:textId="77777777" w:rsidR="00382976" w:rsidRPr="002055B9" w:rsidRDefault="00382976" w:rsidP="00382976">
      <w:pPr>
        <w:spacing w:after="0"/>
        <w:rPr>
          <w:rFonts w:ascii="Calibri" w:hAnsi="Calibri" w:cs="Calibri"/>
        </w:rPr>
      </w:pPr>
    </w:p>
    <w:p w14:paraId="2265F803" w14:textId="4756DB5E" w:rsidR="00D45D87" w:rsidRDefault="00382976" w:rsidP="00382976">
      <w:pPr>
        <w:spacing w:after="0"/>
        <w:rPr>
          <w:rFonts w:ascii="Calibri" w:hAnsi="Calibri" w:cs="Calibri"/>
          <w:color w:val="000000"/>
        </w:rPr>
      </w:pPr>
      <w:r w:rsidRPr="002055B9">
        <w:rPr>
          <w:rFonts w:ascii="Calibri" w:hAnsi="Calibri" w:cs="Calibri"/>
          <w:color w:val="000000"/>
        </w:rPr>
        <w:t>Edward Elgar, the fourth of seven children, was born in a small village, outside Worcester where his father, William, </w:t>
      </w:r>
      <w:r w:rsidR="00B23AF7">
        <w:rPr>
          <w:rFonts w:ascii="Calibri" w:hAnsi="Calibri" w:cs="Calibri"/>
          <w:color w:val="000000"/>
        </w:rPr>
        <w:t xml:space="preserve">a violinist and organist </w:t>
      </w:r>
      <w:r w:rsidRPr="002055B9">
        <w:rPr>
          <w:rFonts w:ascii="Calibri" w:hAnsi="Calibri" w:cs="Calibri"/>
          <w:color w:val="000000"/>
        </w:rPr>
        <w:t>had a shop selling sheet music and musical instruments. By the age of eight, Elgar was taking piano and violin lessons</w:t>
      </w:r>
      <w:r w:rsidR="00111D3F">
        <w:rPr>
          <w:rFonts w:ascii="Calibri" w:hAnsi="Calibri" w:cs="Calibri"/>
          <w:color w:val="000000"/>
        </w:rPr>
        <w:t xml:space="preserve">. </w:t>
      </w:r>
      <w:r w:rsidRPr="002055B9">
        <w:rPr>
          <w:rFonts w:ascii="Calibri" w:hAnsi="Calibri" w:cs="Calibri"/>
          <w:color w:val="000000"/>
        </w:rPr>
        <w:t>He left school at the age of fifteen giving piano and violin lessons and working in his father’s shop. His only advanced musical training involved violin studies in London with Adolf Pollitzer</w:t>
      </w:r>
      <w:r w:rsidR="005F2039">
        <w:rPr>
          <w:rFonts w:ascii="Calibri" w:hAnsi="Calibri" w:cs="Calibri"/>
          <w:color w:val="000000"/>
        </w:rPr>
        <w:t>,</w:t>
      </w:r>
      <w:r w:rsidRPr="002055B9">
        <w:rPr>
          <w:rFonts w:ascii="Calibri" w:hAnsi="Calibri" w:cs="Calibri"/>
          <w:color w:val="000000"/>
        </w:rPr>
        <w:t xml:space="preserve"> </w:t>
      </w:r>
      <w:r w:rsidR="00111D3F">
        <w:rPr>
          <w:rFonts w:ascii="Calibri" w:hAnsi="Calibri" w:cs="Calibri"/>
          <w:color w:val="000000"/>
        </w:rPr>
        <w:t xml:space="preserve">but Elgar </w:t>
      </w:r>
      <w:r w:rsidRPr="002055B9">
        <w:rPr>
          <w:rFonts w:ascii="Calibri" w:hAnsi="Calibri" w:cs="Calibri"/>
          <w:color w:val="000000"/>
        </w:rPr>
        <w:t>chose to concentrate on composition</w:t>
      </w:r>
      <w:r w:rsidR="00111D3F">
        <w:rPr>
          <w:rFonts w:ascii="Calibri" w:hAnsi="Calibri" w:cs="Calibri"/>
          <w:color w:val="000000"/>
        </w:rPr>
        <w:t>.</w:t>
      </w:r>
      <w:r w:rsidR="00F54352" w:rsidRPr="002055B9">
        <w:rPr>
          <w:rFonts w:ascii="Calibri" w:hAnsi="Calibri" w:cs="Calibri"/>
          <w:color w:val="000000"/>
        </w:rPr>
        <w:t xml:space="preserve"> </w:t>
      </w:r>
      <w:r w:rsidRPr="002055B9">
        <w:rPr>
          <w:rFonts w:ascii="Calibri" w:hAnsi="Calibri" w:cs="Calibri"/>
          <w:color w:val="000000"/>
        </w:rPr>
        <w:t>For five years from the age of 22 he was the conductor of a small local Worcester orchestra and during this time he played bassoon in his brother’s wind quintet for which he made arrangements of the great classical composers. For seven years, from the age of 25, he played violin in a professional orchestra which also gave the first professional performance of one of his compositions – </w:t>
      </w:r>
      <w:r w:rsidRPr="002055B9">
        <w:rPr>
          <w:rStyle w:val="Emphasis"/>
          <w:rFonts w:ascii="Calibri" w:hAnsi="Calibri" w:cs="Calibri"/>
          <w:color w:val="000000"/>
        </w:rPr>
        <w:t>Serenade mauresque</w:t>
      </w:r>
      <w:r w:rsidRPr="002055B9">
        <w:rPr>
          <w:rFonts w:ascii="Calibri" w:hAnsi="Calibri" w:cs="Calibri"/>
          <w:color w:val="000000"/>
        </w:rPr>
        <w:t>.</w:t>
      </w:r>
      <w:r w:rsidR="00F54352" w:rsidRPr="002055B9">
        <w:rPr>
          <w:rFonts w:ascii="Calibri" w:hAnsi="Calibri" w:cs="Calibri"/>
          <w:color w:val="000000"/>
        </w:rPr>
        <w:t xml:space="preserve"> </w:t>
      </w:r>
      <w:r w:rsidRPr="002055B9">
        <w:rPr>
          <w:rFonts w:ascii="Calibri" w:hAnsi="Calibri" w:cs="Calibri"/>
          <w:color w:val="000000"/>
        </w:rPr>
        <w:t>In 1989 he married Alice Roberts who</w:t>
      </w:r>
      <w:r w:rsidR="005F2039">
        <w:rPr>
          <w:rFonts w:ascii="Calibri" w:hAnsi="Calibri" w:cs="Calibri"/>
          <w:color w:val="000000"/>
        </w:rPr>
        <w:t>,</w:t>
      </w:r>
      <w:r w:rsidRPr="002055B9">
        <w:rPr>
          <w:rFonts w:ascii="Calibri" w:hAnsi="Calibri" w:cs="Calibri"/>
          <w:color w:val="000000"/>
        </w:rPr>
        <w:t xml:space="preserve"> for the rest of her life was a warm companion and business and social secretary as well as a valued music critic.  </w:t>
      </w:r>
      <w:r w:rsidRPr="002055B9">
        <w:rPr>
          <w:rFonts w:ascii="Calibri" w:hAnsi="Calibri" w:cs="Calibri"/>
          <w:color w:val="000000"/>
        </w:rPr>
        <w:br/>
      </w:r>
      <w:r w:rsidRPr="002055B9">
        <w:rPr>
          <w:rFonts w:ascii="Calibri" w:hAnsi="Calibri" w:cs="Calibri"/>
          <w:color w:val="000000"/>
        </w:rPr>
        <w:br/>
        <w:t xml:space="preserve">During the 1890s, Elgar gradually built up a reputation as a composer, chiefly of works for the great choral festivals of the English Midlands but also of works such as </w:t>
      </w:r>
      <w:r w:rsidRPr="002055B9">
        <w:rPr>
          <w:rFonts w:ascii="Calibri" w:hAnsi="Calibri" w:cs="Calibri"/>
          <w:i/>
          <w:iCs/>
          <w:color w:val="000000"/>
        </w:rPr>
        <w:t>Salut d’Amour</w:t>
      </w:r>
      <w:r w:rsidRPr="002055B9">
        <w:rPr>
          <w:rFonts w:ascii="Calibri" w:hAnsi="Calibri" w:cs="Calibri"/>
          <w:color w:val="000000"/>
        </w:rPr>
        <w:t xml:space="preserve">, </w:t>
      </w:r>
      <w:r w:rsidR="00111D3F">
        <w:rPr>
          <w:rFonts w:ascii="Calibri" w:hAnsi="Calibri" w:cs="Calibri"/>
          <w:color w:val="000000"/>
        </w:rPr>
        <w:t xml:space="preserve">and </w:t>
      </w:r>
      <w:r w:rsidRPr="002055B9">
        <w:rPr>
          <w:rFonts w:ascii="Calibri" w:hAnsi="Calibri" w:cs="Calibri"/>
          <w:i/>
          <w:iCs/>
          <w:color w:val="000000"/>
        </w:rPr>
        <w:t>The Serenade for Strings</w:t>
      </w:r>
      <w:r w:rsidRPr="002055B9">
        <w:rPr>
          <w:rFonts w:ascii="Calibri" w:hAnsi="Calibri" w:cs="Calibri"/>
          <w:color w:val="000000"/>
        </w:rPr>
        <w:t xml:space="preserve">. Critic’s reviews were </w:t>
      </w:r>
      <w:r w:rsidR="00111D3F">
        <w:rPr>
          <w:rFonts w:ascii="Calibri" w:hAnsi="Calibri" w:cs="Calibri"/>
          <w:color w:val="000000"/>
        </w:rPr>
        <w:t xml:space="preserve">not </w:t>
      </w:r>
      <w:r w:rsidRPr="002055B9">
        <w:rPr>
          <w:rFonts w:ascii="Calibri" w:hAnsi="Calibri" w:cs="Calibri"/>
          <w:color w:val="000000"/>
        </w:rPr>
        <w:t>enthuisastic until In 1899, at the age of forty-two, Elgar published the </w:t>
      </w:r>
      <w:r w:rsidRPr="002055B9">
        <w:rPr>
          <w:rStyle w:val="Emphasis"/>
          <w:rFonts w:ascii="Calibri" w:hAnsi="Calibri" w:cs="Calibri"/>
          <w:color w:val="000000"/>
        </w:rPr>
        <w:t>Enigma Variations</w:t>
      </w:r>
      <w:r w:rsidRPr="002055B9">
        <w:rPr>
          <w:rFonts w:ascii="Calibri" w:hAnsi="Calibri" w:cs="Calibri"/>
          <w:color w:val="000000"/>
        </w:rPr>
        <w:t> and</w:t>
      </w:r>
      <w:r w:rsidR="00111D3F" w:rsidRPr="002055B9">
        <w:rPr>
          <w:rStyle w:val="Emphasis"/>
          <w:rFonts w:ascii="Calibri" w:hAnsi="Calibri" w:cs="Calibri"/>
          <w:color w:val="000000"/>
        </w:rPr>
        <w:t xml:space="preserve"> </w:t>
      </w:r>
      <w:r w:rsidRPr="002055B9">
        <w:rPr>
          <w:rStyle w:val="Emphasis"/>
          <w:rFonts w:ascii="Calibri" w:hAnsi="Calibri" w:cs="Calibri"/>
          <w:color w:val="000000"/>
        </w:rPr>
        <w:t>The Dream of Gerontius</w:t>
      </w:r>
      <w:r w:rsidRPr="002055B9">
        <w:rPr>
          <w:rFonts w:ascii="Calibri" w:hAnsi="Calibri" w:cs="Calibri"/>
          <w:color w:val="000000"/>
        </w:rPr>
        <w:t>. Both were well-received at home and abroad, especially in Germany</w:t>
      </w:r>
      <w:r w:rsidR="00D45D87">
        <w:rPr>
          <w:rFonts w:ascii="Calibri" w:hAnsi="Calibri" w:cs="Calibri"/>
          <w:color w:val="000000"/>
        </w:rPr>
        <w:t xml:space="preserve">. </w:t>
      </w:r>
      <w:r w:rsidRPr="002055B9">
        <w:rPr>
          <w:rFonts w:ascii="Calibri" w:hAnsi="Calibri" w:cs="Calibri"/>
          <w:color w:val="000000"/>
        </w:rPr>
        <w:t xml:space="preserve"> Richard Strauss</w:t>
      </w:r>
      <w:r w:rsidR="00D45D87">
        <w:rPr>
          <w:rFonts w:ascii="Calibri" w:hAnsi="Calibri" w:cs="Calibri"/>
          <w:color w:val="000000"/>
        </w:rPr>
        <w:t xml:space="preserve"> </w:t>
      </w:r>
      <w:r w:rsidRPr="002055B9">
        <w:rPr>
          <w:rFonts w:ascii="Calibri" w:hAnsi="Calibri" w:cs="Calibri"/>
          <w:color w:val="000000"/>
        </w:rPr>
        <w:t>was so impressed that he proposed a toast to the success of "the first English progressive musician, Meister Elgar”</w:t>
      </w:r>
      <w:r w:rsidR="00D45D87">
        <w:rPr>
          <w:rFonts w:ascii="Calibri" w:hAnsi="Calibri" w:cs="Calibri"/>
          <w:color w:val="000000"/>
        </w:rPr>
        <w:t xml:space="preserve">. </w:t>
      </w:r>
      <w:r w:rsidR="003B16DA">
        <w:rPr>
          <w:rFonts w:ascii="Calibri" w:hAnsi="Calibri" w:cs="Calibri"/>
          <w:color w:val="000000"/>
        </w:rPr>
        <w:t xml:space="preserve">At last he was recognised at home, being </w:t>
      </w:r>
      <w:r w:rsidR="00D45D87" w:rsidRPr="002055B9">
        <w:rPr>
          <w:rFonts w:ascii="Calibri" w:hAnsi="Calibri" w:cs="Calibri"/>
          <w:color w:val="000000"/>
        </w:rPr>
        <w:t>knighted at Buckingham Palace in 1904.</w:t>
      </w:r>
      <w:r w:rsidR="00D45D87" w:rsidRPr="002055B9">
        <w:rPr>
          <w:rFonts w:ascii="Calibri" w:hAnsi="Calibri" w:cs="Calibri"/>
          <w:color w:val="000000"/>
        </w:rPr>
        <w:br/>
      </w:r>
    </w:p>
    <w:p w14:paraId="20798EDA" w14:textId="1ED1D682" w:rsidR="00333D7E" w:rsidRDefault="00C90056" w:rsidP="00382976">
      <w:pPr>
        <w:spacing w:after="0"/>
        <w:rPr>
          <w:rFonts w:ascii="Calibri" w:hAnsi="Calibri" w:cs="Calibri"/>
          <w:color w:val="000000"/>
        </w:rPr>
      </w:pPr>
      <w:r w:rsidRPr="002055B9">
        <w:rPr>
          <w:rFonts w:ascii="Calibri" w:hAnsi="Calibri" w:cs="Calibri"/>
          <w:color w:val="000000"/>
        </w:rPr>
        <w:t xml:space="preserve">In the next six years his </w:t>
      </w:r>
      <w:r w:rsidRPr="002055B9">
        <w:rPr>
          <w:rFonts w:ascii="Calibri" w:hAnsi="Calibri" w:cs="Calibri"/>
          <w:i/>
          <w:iCs/>
          <w:color w:val="000000"/>
        </w:rPr>
        <w:t>Introduction and Allegro for Strings</w:t>
      </w:r>
      <w:r w:rsidR="003B44B0" w:rsidRPr="002055B9">
        <w:rPr>
          <w:rFonts w:ascii="Calibri" w:hAnsi="Calibri" w:cs="Calibri"/>
          <w:i/>
          <w:iCs/>
          <w:color w:val="000000"/>
        </w:rPr>
        <w:t>,</w:t>
      </w:r>
      <w:r w:rsidRPr="002055B9">
        <w:rPr>
          <w:rFonts w:ascii="Calibri" w:hAnsi="Calibri" w:cs="Calibri"/>
          <w:color w:val="000000"/>
        </w:rPr>
        <w:t xml:space="preserve"> his </w:t>
      </w:r>
      <w:r w:rsidRPr="002055B9">
        <w:rPr>
          <w:rFonts w:ascii="Calibri" w:hAnsi="Calibri" w:cs="Calibri"/>
          <w:i/>
          <w:iCs/>
          <w:color w:val="000000"/>
        </w:rPr>
        <w:t>First Symphony</w:t>
      </w:r>
      <w:r w:rsidRPr="002055B9">
        <w:rPr>
          <w:rFonts w:ascii="Calibri" w:hAnsi="Calibri" w:cs="Calibri"/>
          <w:color w:val="000000"/>
        </w:rPr>
        <w:t xml:space="preserve"> and his </w:t>
      </w:r>
      <w:r w:rsidRPr="002055B9">
        <w:rPr>
          <w:rFonts w:ascii="Calibri" w:hAnsi="Calibri" w:cs="Calibri"/>
          <w:i/>
          <w:iCs/>
          <w:color w:val="000000"/>
        </w:rPr>
        <w:t>Violin Concerto</w:t>
      </w:r>
      <w:r w:rsidRPr="002055B9">
        <w:rPr>
          <w:rFonts w:ascii="Calibri" w:hAnsi="Calibri" w:cs="Calibri"/>
          <w:color w:val="000000"/>
        </w:rPr>
        <w:t xml:space="preserve">  were all national and international successes. </w:t>
      </w:r>
      <w:r w:rsidR="004D2EBA" w:rsidRPr="002055B9">
        <w:rPr>
          <w:rFonts w:ascii="Calibri" w:hAnsi="Calibri" w:cs="Calibri"/>
          <w:color w:val="000000"/>
        </w:rPr>
        <w:t>He was, however</w:t>
      </w:r>
      <w:r w:rsidR="00333D7E">
        <w:rPr>
          <w:rFonts w:ascii="Calibri" w:hAnsi="Calibri" w:cs="Calibri"/>
          <w:color w:val="000000"/>
        </w:rPr>
        <w:t>,</w:t>
      </w:r>
      <w:r w:rsidR="004D2EBA" w:rsidRPr="002055B9">
        <w:rPr>
          <w:rFonts w:ascii="Calibri" w:hAnsi="Calibri" w:cs="Calibri"/>
          <w:color w:val="000000"/>
        </w:rPr>
        <w:t xml:space="preserve"> very disappointed in 1911 by the </w:t>
      </w:r>
      <w:r w:rsidRPr="002055B9">
        <w:rPr>
          <w:rFonts w:ascii="Calibri" w:hAnsi="Calibri" w:cs="Calibri"/>
          <w:color w:val="000000"/>
        </w:rPr>
        <w:t>reception</w:t>
      </w:r>
      <w:r w:rsidR="003B44B0" w:rsidRPr="002055B9">
        <w:rPr>
          <w:rFonts w:ascii="Calibri" w:hAnsi="Calibri" w:cs="Calibri"/>
          <w:color w:val="000000"/>
        </w:rPr>
        <w:t xml:space="preserve"> of</w:t>
      </w:r>
      <w:r w:rsidR="007F6B61" w:rsidRPr="002055B9">
        <w:rPr>
          <w:rFonts w:ascii="Calibri" w:hAnsi="Calibri" w:cs="Calibri"/>
          <w:color w:val="000000"/>
        </w:rPr>
        <w:t xml:space="preserve"> his </w:t>
      </w:r>
      <w:r w:rsidR="007F6B61" w:rsidRPr="002055B9">
        <w:rPr>
          <w:rFonts w:ascii="Calibri" w:hAnsi="Calibri" w:cs="Calibri"/>
          <w:i/>
          <w:iCs/>
          <w:color w:val="000000"/>
        </w:rPr>
        <w:t>Second Symphony</w:t>
      </w:r>
      <w:r w:rsidRPr="002055B9">
        <w:rPr>
          <w:rFonts w:ascii="Calibri" w:hAnsi="Calibri" w:cs="Calibri"/>
          <w:color w:val="000000"/>
        </w:rPr>
        <w:t>. Elgar’s biographer said that "he missed that unmistakable note perceived when an audience, even an English audience</w:t>
      </w:r>
      <w:r w:rsidR="003B16DA">
        <w:rPr>
          <w:rFonts w:ascii="Calibri" w:hAnsi="Calibri" w:cs="Calibri"/>
          <w:color w:val="000000"/>
        </w:rPr>
        <w:t xml:space="preserve"> (!)</w:t>
      </w:r>
      <w:r w:rsidRPr="002055B9">
        <w:rPr>
          <w:rFonts w:ascii="Calibri" w:hAnsi="Calibri" w:cs="Calibri"/>
          <w:color w:val="000000"/>
        </w:rPr>
        <w:t xml:space="preserve">, is thoroughly roused or worked up, as it was after the </w:t>
      </w:r>
      <w:r w:rsidRPr="006F5F34">
        <w:rPr>
          <w:rFonts w:ascii="Calibri" w:hAnsi="Calibri" w:cs="Calibri"/>
          <w:i/>
          <w:iCs/>
          <w:color w:val="000000"/>
        </w:rPr>
        <w:t>Violin Concerto</w:t>
      </w:r>
      <w:r w:rsidR="001545A2">
        <w:rPr>
          <w:rFonts w:ascii="Calibri" w:hAnsi="Calibri" w:cs="Calibri"/>
          <w:i/>
          <w:iCs/>
          <w:color w:val="000000"/>
        </w:rPr>
        <w:t>”</w:t>
      </w:r>
      <w:r w:rsidRPr="002055B9">
        <w:rPr>
          <w:rFonts w:ascii="Calibri" w:hAnsi="Calibri" w:cs="Calibri"/>
          <w:color w:val="000000"/>
        </w:rPr>
        <w:t xml:space="preserve">. Elgar asked "What is the matter with them? They sit there like a lot of stuffed pigs." </w:t>
      </w:r>
      <w:r w:rsidR="004D2EBA" w:rsidRPr="002055B9">
        <w:rPr>
          <w:rFonts w:ascii="Calibri" w:hAnsi="Calibri" w:cs="Calibri"/>
          <w:color w:val="000000"/>
        </w:rPr>
        <w:t xml:space="preserve">Perhaps he was comforted </w:t>
      </w:r>
      <w:r w:rsidR="004A1E58" w:rsidRPr="002055B9">
        <w:rPr>
          <w:rFonts w:ascii="Calibri" w:hAnsi="Calibri" w:cs="Calibri"/>
          <w:color w:val="000000"/>
        </w:rPr>
        <w:t xml:space="preserve">later </w:t>
      </w:r>
      <w:r w:rsidR="004D2EBA" w:rsidRPr="002055B9">
        <w:rPr>
          <w:rFonts w:ascii="Calibri" w:hAnsi="Calibri" w:cs="Calibri"/>
          <w:color w:val="000000"/>
        </w:rPr>
        <w:t>that year</w:t>
      </w:r>
      <w:r w:rsidRPr="002055B9">
        <w:rPr>
          <w:rFonts w:ascii="Calibri" w:hAnsi="Calibri" w:cs="Calibri"/>
          <w:color w:val="000000"/>
        </w:rPr>
        <w:t xml:space="preserve"> </w:t>
      </w:r>
      <w:r w:rsidR="004D2EBA" w:rsidRPr="002055B9">
        <w:rPr>
          <w:rFonts w:ascii="Calibri" w:hAnsi="Calibri" w:cs="Calibri"/>
          <w:color w:val="000000"/>
        </w:rPr>
        <w:t xml:space="preserve">to be </w:t>
      </w:r>
      <w:r w:rsidRPr="002055B9">
        <w:rPr>
          <w:rFonts w:ascii="Calibri" w:hAnsi="Calibri" w:cs="Calibri"/>
          <w:color w:val="000000"/>
        </w:rPr>
        <w:t>appointed to the Order of Merit</w:t>
      </w:r>
      <w:r w:rsidR="00D45D87">
        <w:rPr>
          <w:rFonts w:ascii="Calibri" w:hAnsi="Calibri" w:cs="Calibri"/>
          <w:color w:val="000000"/>
        </w:rPr>
        <w:t xml:space="preserve">. </w:t>
      </w:r>
      <w:r w:rsidR="00D45D87" w:rsidRPr="00D45D87">
        <w:rPr>
          <w:rFonts w:ascii="Calibri" w:hAnsi="Calibri" w:cs="Calibri"/>
          <w:color w:val="000000"/>
        </w:rPr>
        <w:t>Soon after the First World War</w:t>
      </w:r>
      <w:r w:rsidR="00D45D87">
        <w:rPr>
          <w:rFonts w:ascii="Calibri" w:hAnsi="Calibri" w:cs="Calibri"/>
          <w:i/>
          <w:iCs/>
          <w:color w:val="000000"/>
        </w:rPr>
        <w:t xml:space="preserve"> </w:t>
      </w:r>
      <w:r w:rsidRPr="002055B9">
        <w:rPr>
          <w:rFonts w:ascii="Calibri" w:hAnsi="Calibri" w:cs="Calibri"/>
          <w:color w:val="000000"/>
        </w:rPr>
        <w:t xml:space="preserve">he produced the </w:t>
      </w:r>
      <w:r w:rsidRPr="002055B9">
        <w:rPr>
          <w:rFonts w:ascii="Calibri" w:hAnsi="Calibri" w:cs="Calibri"/>
          <w:i/>
          <w:iCs/>
          <w:color w:val="000000"/>
        </w:rPr>
        <w:t>Violin Sonata</w:t>
      </w:r>
      <w:r w:rsidRPr="002055B9">
        <w:rPr>
          <w:rFonts w:ascii="Calibri" w:hAnsi="Calibri" w:cs="Calibri"/>
          <w:color w:val="000000"/>
        </w:rPr>
        <w:t xml:space="preserve">, the </w:t>
      </w:r>
      <w:r w:rsidRPr="002055B9">
        <w:rPr>
          <w:rFonts w:ascii="Calibri" w:hAnsi="Calibri" w:cs="Calibri"/>
          <w:i/>
          <w:iCs/>
          <w:color w:val="000000"/>
        </w:rPr>
        <w:t>Piano Quintet</w:t>
      </w:r>
      <w:r w:rsidRPr="002055B9">
        <w:rPr>
          <w:rFonts w:ascii="Calibri" w:hAnsi="Calibri" w:cs="Calibri"/>
          <w:color w:val="000000"/>
        </w:rPr>
        <w:t xml:space="preserve">, a the </w:t>
      </w:r>
      <w:r w:rsidRPr="002055B9">
        <w:rPr>
          <w:rFonts w:ascii="Calibri" w:hAnsi="Calibri" w:cs="Calibri"/>
          <w:i/>
          <w:iCs/>
          <w:color w:val="000000"/>
        </w:rPr>
        <w:t>String Quartet</w:t>
      </w:r>
      <w:r w:rsidR="00333D7E">
        <w:rPr>
          <w:rFonts w:ascii="Calibri" w:hAnsi="Calibri" w:cs="Calibri"/>
          <w:color w:val="000000"/>
        </w:rPr>
        <w:t xml:space="preserve"> and </w:t>
      </w:r>
      <w:r w:rsidR="00A053C3" w:rsidRPr="002055B9">
        <w:rPr>
          <w:rFonts w:ascii="Calibri" w:hAnsi="Calibri" w:cs="Calibri"/>
          <w:color w:val="000000"/>
        </w:rPr>
        <w:t>the </w:t>
      </w:r>
      <w:r w:rsidR="00A053C3" w:rsidRPr="002055B9">
        <w:rPr>
          <w:rFonts w:ascii="Calibri" w:hAnsi="Calibri" w:cs="Calibri"/>
          <w:i/>
          <w:iCs/>
          <w:color w:val="000000"/>
        </w:rPr>
        <w:t>Cello Concerto</w:t>
      </w:r>
      <w:r w:rsidR="00A053C3" w:rsidRPr="002055B9">
        <w:rPr>
          <w:rFonts w:ascii="Calibri" w:hAnsi="Calibri" w:cs="Calibri"/>
          <w:color w:val="000000"/>
        </w:rPr>
        <w:t xml:space="preserve"> </w:t>
      </w:r>
      <w:r w:rsidR="00D45D87" w:rsidRPr="002055B9">
        <w:rPr>
          <w:rFonts w:ascii="Calibri" w:hAnsi="Calibri" w:cs="Calibri"/>
          <w:color w:val="000000"/>
        </w:rPr>
        <w:t>(almost his last composition</w:t>
      </w:r>
      <w:r w:rsidR="00D45D87">
        <w:rPr>
          <w:rFonts w:ascii="Calibri" w:hAnsi="Calibri" w:cs="Calibri"/>
          <w:color w:val="000000"/>
        </w:rPr>
        <w:t>)</w:t>
      </w:r>
      <w:r w:rsidR="00333D7E">
        <w:rPr>
          <w:rFonts w:ascii="Calibri" w:hAnsi="Calibri" w:cs="Calibri"/>
          <w:color w:val="000000"/>
        </w:rPr>
        <w:t>.</w:t>
      </w:r>
    </w:p>
    <w:p w14:paraId="5E681ABB" w14:textId="5C52E19D" w:rsidR="00821A1A" w:rsidRPr="002055B9" w:rsidRDefault="00D45D87" w:rsidP="00382976">
      <w:pPr>
        <w:spacing w:after="0"/>
        <w:rPr>
          <w:rFonts w:ascii="Calibri" w:hAnsi="Calibri" w:cs="Calibri"/>
          <w:color w:val="000000"/>
        </w:rPr>
      </w:pPr>
      <w:r w:rsidRPr="002055B9">
        <w:rPr>
          <w:rFonts w:ascii="Calibri" w:hAnsi="Calibri" w:cs="Calibri"/>
          <w:color w:val="000000"/>
        </w:rPr>
        <w:t xml:space="preserve"> </w:t>
      </w:r>
    </w:p>
    <w:p w14:paraId="51482F43" w14:textId="77858528" w:rsidR="008A6C55" w:rsidRPr="002055B9" w:rsidRDefault="00821A1A" w:rsidP="00C7221B">
      <w:pPr>
        <w:spacing w:after="0"/>
        <w:rPr>
          <w:rFonts w:ascii="Calibri" w:hAnsi="Calibri" w:cs="Calibri"/>
          <w:color w:val="000000"/>
        </w:rPr>
      </w:pPr>
      <w:r w:rsidRPr="002055B9">
        <w:rPr>
          <w:rFonts w:ascii="Calibri" w:hAnsi="Calibri" w:cs="Calibri"/>
          <w:color w:val="000000"/>
        </w:rPr>
        <w:t>In 1920 Elgar</w:t>
      </w:r>
      <w:r w:rsidR="0059171E">
        <w:rPr>
          <w:rFonts w:ascii="Calibri" w:hAnsi="Calibri" w:cs="Calibri"/>
          <w:color w:val="000000"/>
        </w:rPr>
        <w:t>’</w:t>
      </w:r>
      <w:r w:rsidRPr="002055B9">
        <w:rPr>
          <w:rFonts w:ascii="Calibri" w:hAnsi="Calibri" w:cs="Calibri"/>
          <w:color w:val="000000"/>
        </w:rPr>
        <w:t xml:space="preserve">s wife Alice died. </w:t>
      </w:r>
      <w:r w:rsidR="00333D7E">
        <w:rPr>
          <w:rFonts w:ascii="Calibri" w:hAnsi="Calibri" w:cs="Calibri"/>
          <w:color w:val="000000"/>
        </w:rPr>
        <w:t>D</w:t>
      </w:r>
      <w:r w:rsidRPr="002055B9">
        <w:rPr>
          <w:rFonts w:ascii="Calibri" w:hAnsi="Calibri" w:cs="Calibri"/>
          <w:color w:val="000000"/>
        </w:rPr>
        <w:t xml:space="preserve">eprived of </w:t>
      </w:r>
      <w:r w:rsidR="003B16DA">
        <w:rPr>
          <w:rFonts w:ascii="Calibri" w:hAnsi="Calibri" w:cs="Calibri"/>
          <w:color w:val="000000"/>
        </w:rPr>
        <w:t>her</w:t>
      </w:r>
      <w:r w:rsidRPr="002055B9">
        <w:rPr>
          <w:rFonts w:ascii="Calibri" w:hAnsi="Calibri" w:cs="Calibri"/>
          <w:color w:val="000000"/>
        </w:rPr>
        <w:t xml:space="preserve"> constant support and inspiration, </w:t>
      </w:r>
      <w:r w:rsidR="00333D7E">
        <w:rPr>
          <w:rFonts w:ascii="Calibri" w:hAnsi="Calibri" w:cs="Calibri"/>
          <w:color w:val="000000"/>
        </w:rPr>
        <w:t>Elgar</w:t>
      </w:r>
      <w:r w:rsidRPr="002055B9">
        <w:rPr>
          <w:rFonts w:ascii="Calibri" w:hAnsi="Calibri" w:cs="Calibri"/>
          <w:color w:val="000000"/>
        </w:rPr>
        <w:t xml:space="preserve"> allowed himself to be deflected from composition</w:t>
      </w:r>
      <w:r w:rsidR="008A6C55" w:rsidRPr="002055B9">
        <w:rPr>
          <w:rFonts w:ascii="Calibri" w:hAnsi="Calibri" w:cs="Calibri"/>
          <w:color w:val="000000"/>
        </w:rPr>
        <w:t>, indulging himself</w:t>
      </w:r>
      <w:r w:rsidR="00FA7A46" w:rsidRPr="002055B9">
        <w:rPr>
          <w:rFonts w:ascii="Calibri" w:hAnsi="Calibri" w:cs="Calibri"/>
          <w:color w:val="000000"/>
        </w:rPr>
        <w:t xml:space="preserve"> in his several hobbies. He was a </w:t>
      </w:r>
      <w:r w:rsidR="00C7221B" w:rsidRPr="002055B9">
        <w:rPr>
          <w:rFonts w:ascii="Calibri" w:hAnsi="Calibri" w:cs="Calibri"/>
          <w:color w:val="000000"/>
        </w:rPr>
        <w:t>keen amateur chemist, sometimes using a laboratory in his back garden, patenting the "Elgar Sulphuretted Hydrogen Apparatus". He supported Wolverhampton Wanderers F.C., for whom he composed an anthem. In 1923, he took a voyage to Brazil, journeying up the Amazon river</w:t>
      </w:r>
      <w:r w:rsidR="00CC2F04">
        <w:rPr>
          <w:rFonts w:ascii="Calibri" w:hAnsi="Calibri" w:cs="Calibri"/>
          <w:color w:val="000000"/>
        </w:rPr>
        <w:t>.</w:t>
      </w:r>
      <w:r w:rsidR="00C7221B" w:rsidRPr="002055B9">
        <w:rPr>
          <w:rFonts w:ascii="Calibri" w:hAnsi="Calibri" w:cs="Calibri"/>
          <w:color w:val="000000"/>
        </w:rPr>
        <w:t xml:space="preserve"> Little was recorded about this, which gave </w:t>
      </w:r>
      <w:r w:rsidR="0059171E">
        <w:rPr>
          <w:rFonts w:ascii="Calibri" w:hAnsi="Calibri" w:cs="Calibri"/>
          <w:color w:val="000000"/>
        </w:rPr>
        <w:t xml:space="preserve">one of </w:t>
      </w:r>
      <w:r w:rsidR="00CB0AAA" w:rsidRPr="002055B9">
        <w:rPr>
          <w:rFonts w:ascii="Calibri" w:hAnsi="Calibri" w:cs="Calibri"/>
          <w:color w:val="000000"/>
        </w:rPr>
        <w:t xml:space="preserve">my favourite </w:t>
      </w:r>
      <w:r w:rsidR="00C7221B" w:rsidRPr="002055B9">
        <w:rPr>
          <w:rFonts w:ascii="Calibri" w:hAnsi="Calibri" w:cs="Calibri"/>
          <w:color w:val="000000"/>
        </w:rPr>
        <w:t>novelist</w:t>
      </w:r>
      <w:r w:rsidR="0059171E">
        <w:rPr>
          <w:rFonts w:ascii="Calibri" w:hAnsi="Calibri" w:cs="Calibri"/>
          <w:color w:val="000000"/>
        </w:rPr>
        <w:t>s,</w:t>
      </w:r>
      <w:r w:rsidR="00C7221B" w:rsidRPr="002055B9">
        <w:rPr>
          <w:rFonts w:ascii="Calibri" w:hAnsi="Calibri" w:cs="Calibri"/>
          <w:color w:val="000000"/>
        </w:rPr>
        <w:t xml:space="preserve"> James Hamilton-Paterson</w:t>
      </w:r>
      <w:r w:rsidR="0059171E">
        <w:rPr>
          <w:rFonts w:ascii="Calibri" w:hAnsi="Calibri" w:cs="Calibri"/>
          <w:color w:val="000000"/>
        </w:rPr>
        <w:t>,</w:t>
      </w:r>
      <w:r w:rsidR="00C7221B" w:rsidRPr="002055B9">
        <w:rPr>
          <w:rFonts w:ascii="Calibri" w:hAnsi="Calibri" w:cs="Calibri"/>
          <w:color w:val="000000"/>
        </w:rPr>
        <w:t xml:space="preserve"> considerable latitude when writing </w:t>
      </w:r>
      <w:r w:rsidR="00C7221B" w:rsidRPr="006F5F34">
        <w:rPr>
          <w:rFonts w:ascii="Calibri" w:hAnsi="Calibri" w:cs="Calibri"/>
          <w:i/>
          <w:iCs/>
          <w:color w:val="000000"/>
        </w:rPr>
        <w:t>Gerontius</w:t>
      </w:r>
      <w:r w:rsidR="00C7221B" w:rsidRPr="002055B9">
        <w:rPr>
          <w:rFonts w:ascii="Calibri" w:hAnsi="Calibri" w:cs="Calibri"/>
          <w:color w:val="000000"/>
        </w:rPr>
        <w:t>, a fictional account of the journey.</w:t>
      </w:r>
      <w:r w:rsidR="003365FC">
        <w:rPr>
          <w:rFonts w:ascii="Calibri" w:hAnsi="Calibri" w:cs="Calibri"/>
          <w:color w:val="000000"/>
        </w:rPr>
        <w:t xml:space="preserve">  In 1924 </w:t>
      </w:r>
      <w:r w:rsidR="003B44B0" w:rsidRPr="002055B9">
        <w:rPr>
          <w:rFonts w:ascii="Calibri" w:hAnsi="Calibri" w:cs="Calibri"/>
          <w:color w:val="000000"/>
        </w:rPr>
        <w:t xml:space="preserve">Elgar </w:t>
      </w:r>
      <w:r w:rsidR="00C7221B" w:rsidRPr="002055B9">
        <w:rPr>
          <w:rFonts w:ascii="Calibri" w:hAnsi="Calibri" w:cs="Calibri"/>
          <w:color w:val="000000"/>
        </w:rPr>
        <w:t xml:space="preserve">was </w:t>
      </w:r>
      <w:r w:rsidR="00C7221B" w:rsidRPr="002055B9">
        <w:rPr>
          <w:rFonts w:ascii="Calibri" w:hAnsi="Calibri" w:cs="Calibri"/>
          <w:color w:val="000000"/>
        </w:rPr>
        <w:lastRenderedPageBreak/>
        <w:t>appointed Master of the King's Musick</w:t>
      </w:r>
      <w:r w:rsidR="003365FC">
        <w:rPr>
          <w:rFonts w:ascii="Calibri" w:hAnsi="Calibri" w:cs="Calibri"/>
          <w:color w:val="000000"/>
        </w:rPr>
        <w:t>.</w:t>
      </w:r>
      <w:r w:rsidR="00C7221B" w:rsidRPr="002055B9">
        <w:rPr>
          <w:rFonts w:ascii="Calibri" w:hAnsi="Calibri" w:cs="Calibri"/>
          <w:color w:val="000000"/>
        </w:rPr>
        <w:t xml:space="preserve"> </w:t>
      </w:r>
      <w:r w:rsidR="003365FC">
        <w:rPr>
          <w:rFonts w:ascii="Calibri" w:hAnsi="Calibri" w:cs="Calibri"/>
          <w:color w:val="000000"/>
        </w:rPr>
        <w:t xml:space="preserve">He was </w:t>
      </w:r>
      <w:r w:rsidR="003365FC" w:rsidRPr="002055B9">
        <w:rPr>
          <w:rFonts w:ascii="Calibri" w:hAnsi="Calibri" w:cs="Calibri"/>
          <w:color w:val="000000"/>
        </w:rPr>
        <w:t>first composer to take the gramophone seriously</w:t>
      </w:r>
      <w:r w:rsidR="00C7221B" w:rsidRPr="002055B9">
        <w:rPr>
          <w:rFonts w:ascii="Calibri" w:hAnsi="Calibri" w:cs="Calibri"/>
          <w:color w:val="000000"/>
        </w:rPr>
        <w:t xml:space="preserve">, </w:t>
      </w:r>
      <w:r w:rsidR="003B44B0" w:rsidRPr="002055B9">
        <w:rPr>
          <w:rFonts w:ascii="Calibri" w:hAnsi="Calibri" w:cs="Calibri"/>
          <w:color w:val="000000"/>
        </w:rPr>
        <w:t>he</w:t>
      </w:r>
      <w:r w:rsidR="00C7221B" w:rsidRPr="002055B9">
        <w:rPr>
          <w:rFonts w:ascii="Calibri" w:hAnsi="Calibri" w:cs="Calibri"/>
          <w:color w:val="000000"/>
        </w:rPr>
        <w:t xml:space="preserve"> made a series of recordings on 78-rpm discs of his own works</w:t>
      </w:r>
      <w:r w:rsidR="003365FC">
        <w:rPr>
          <w:rFonts w:ascii="Calibri" w:hAnsi="Calibri" w:cs="Calibri"/>
          <w:color w:val="000000"/>
        </w:rPr>
        <w:t xml:space="preserve">. </w:t>
      </w:r>
      <w:r w:rsidR="00C7221B" w:rsidRPr="002055B9">
        <w:rPr>
          <w:rFonts w:ascii="Calibri" w:hAnsi="Calibri" w:cs="Calibri"/>
          <w:color w:val="000000"/>
        </w:rPr>
        <w:t>In his final years, Elgar experienced a musical revival. The BBC celebrate</w:t>
      </w:r>
      <w:r w:rsidR="003365FC">
        <w:rPr>
          <w:rFonts w:ascii="Calibri" w:hAnsi="Calibri" w:cs="Calibri"/>
          <w:color w:val="000000"/>
        </w:rPr>
        <w:t>d</w:t>
      </w:r>
      <w:r w:rsidR="00C7221B" w:rsidRPr="002055B9">
        <w:rPr>
          <w:rFonts w:ascii="Calibri" w:hAnsi="Calibri" w:cs="Calibri"/>
          <w:color w:val="000000"/>
        </w:rPr>
        <w:t xml:space="preserve"> his seventy-fifth birthday</w:t>
      </w:r>
      <w:r w:rsidR="003B16DA">
        <w:rPr>
          <w:rFonts w:ascii="Calibri" w:hAnsi="Calibri" w:cs="Calibri"/>
          <w:color w:val="000000"/>
        </w:rPr>
        <w:t xml:space="preserve"> with a dedicated Festival</w:t>
      </w:r>
      <w:r w:rsidR="00C7221B" w:rsidRPr="002055B9">
        <w:rPr>
          <w:rFonts w:ascii="Calibri" w:hAnsi="Calibri" w:cs="Calibri"/>
          <w:color w:val="000000"/>
        </w:rPr>
        <w:t xml:space="preserve">, and in 1932 commissioned him to compose a </w:t>
      </w:r>
      <w:r w:rsidR="00C7221B" w:rsidRPr="003365FC">
        <w:rPr>
          <w:rFonts w:ascii="Calibri" w:hAnsi="Calibri" w:cs="Calibri"/>
          <w:i/>
          <w:iCs/>
          <w:color w:val="000000"/>
        </w:rPr>
        <w:t>Third Symphony</w:t>
      </w:r>
      <w:r w:rsidR="00C7221B" w:rsidRPr="002055B9">
        <w:rPr>
          <w:rFonts w:ascii="Calibri" w:hAnsi="Calibri" w:cs="Calibri"/>
          <w:color w:val="000000"/>
        </w:rPr>
        <w:t>, which was elaborated by the composer Anthony Payne into a complete score</w:t>
      </w:r>
      <w:r w:rsidR="003365FC">
        <w:rPr>
          <w:rFonts w:ascii="Calibri" w:hAnsi="Calibri" w:cs="Calibri"/>
          <w:color w:val="000000"/>
        </w:rPr>
        <w:t>,performed by the CSO</w:t>
      </w:r>
      <w:r w:rsidR="00C7221B" w:rsidRPr="002055B9">
        <w:rPr>
          <w:rFonts w:ascii="Calibri" w:hAnsi="Calibri" w:cs="Calibri"/>
          <w:color w:val="000000"/>
        </w:rPr>
        <w:t xml:space="preserve"> in </w:t>
      </w:r>
      <w:r w:rsidR="003B16DA">
        <w:rPr>
          <w:rFonts w:ascii="Calibri" w:hAnsi="Calibri" w:cs="Calibri"/>
          <w:color w:val="000000"/>
        </w:rPr>
        <w:t>2004</w:t>
      </w:r>
      <w:r w:rsidR="00C7221B" w:rsidRPr="002055B9">
        <w:rPr>
          <w:rFonts w:ascii="Calibri" w:hAnsi="Calibri" w:cs="Calibri"/>
          <w:color w:val="000000"/>
        </w:rPr>
        <w:t>. Elgar died in1934 at the age of seventy-six and was buried next to his wife.</w:t>
      </w:r>
    </w:p>
    <w:p w14:paraId="5A0AC6BA" w14:textId="77777777" w:rsidR="00333D7E" w:rsidRPr="002055B9" w:rsidRDefault="00333D7E" w:rsidP="00382976">
      <w:pPr>
        <w:spacing w:after="0"/>
        <w:rPr>
          <w:rFonts w:ascii="Calibri" w:hAnsi="Calibri" w:cs="Calibri"/>
          <w:color w:val="000000"/>
        </w:rPr>
      </w:pPr>
    </w:p>
    <w:p w14:paraId="63E2A423" w14:textId="154F0A6E" w:rsidR="00821A1A" w:rsidRPr="002055B9" w:rsidRDefault="00D3183D" w:rsidP="00382976">
      <w:pPr>
        <w:spacing w:after="0"/>
        <w:rPr>
          <w:rFonts w:ascii="Calibri" w:hAnsi="Calibri" w:cs="Calibri"/>
          <w:color w:val="000000"/>
        </w:rPr>
      </w:pPr>
      <w:r>
        <w:rPr>
          <w:rFonts w:ascii="Calibri" w:hAnsi="Calibri" w:cs="Calibri"/>
          <w:color w:val="000000"/>
        </w:rPr>
        <w:t xml:space="preserve">Elgar’s </w:t>
      </w:r>
      <w:r w:rsidRPr="00D3183D">
        <w:rPr>
          <w:rFonts w:ascii="Calibri" w:hAnsi="Calibri" w:cs="Calibri"/>
          <w:i/>
          <w:iCs/>
          <w:color w:val="000000"/>
        </w:rPr>
        <w:t>Cello Concerto</w:t>
      </w:r>
      <w:r w:rsidRPr="00D3183D">
        <w:rPr>
          <w:rFonts w:ascii="Calibri" w:hAnsi="Calibri" w:cs="Calibri"/>
          <w:color w:val="000000"/>
        </w:rPr>
        <w:t xml:space="preserve"> had a disastrous premiere, at the opening concert of the London Symphony Orchestra’s 1919–20 season. Apart from the </w:t>
      </w:r>
      <w:r w:rsidRPr="00936A76">
        <w:rPr>
          <w:rFonts w:ascii="Calibri" w:hAnsi="Calibri" w:cs="Calibri"/>
          <w:i/>
          <w:iCs/>
          <w:color w:val="000000"/>
        </w:rPr>
        <w:t>Concerto</w:t>
      </w:r>
      <w:r w:rsidRPr="00D3183D">
        <w:rPr>
          <w:rFonts w:ascii="Calibri" w:hAnsi="Calibri" w:cs="Calibri"/>
          <w:color w:val="000000"/>
        </w:rPr>
        <w:t>, which the composer conducted, the rest of the programme was conducted by Albert Coates, who overran his rehearsal time at the expense of Elgar's. This is not perhaps surprising as he also had to cope with Scriabin’s challenging Poem of Ecstasy  and Borodin’s 2nd Symphony.</w:t>
      </w:r>
      <w:r>
        <w:rPr>
          <w:rFonts w:ascii="Calibri" w:hAnsi="Calibri" w:cs="Calibri"/>
          <w:color w:val="000000"/>
        </w:rPr>
        <w:t xml:space="preserve"> </w:t>
      </w:r>
      <w:r w:rsidR="002055B9" w:rsidRPr="002055B9">
        <w:rPr>
          <w:rFonts w:ascii="Calibri" w:hAnsi="Calibri" w:cs="Calibri"/>
          <w:color w:val="000000"/>
        </w:rPr>
        <w:t xml:space="preserve">The </w:t>
      </w:r>
      <w:r w:rsidR="00936A76" w:rsidRPr="00936A76">
        <w:rPr>
          <w:rFonts w:ascii="Calibri" w:hAnsi="Calibri" w:cs="Calibri"/>
          <w:i/>
          <w:iCs/>
          <w:color w:val="000000"/>
        </w:rPr>
        <w:t>C</w:t>
      </w:r>
      <w:r w:rsidR="00936A76">
        <w:rPr>
          <w:rFonts w:ascii="Calibri" w:hAnsi="Calibri" w:cs="Calibri"/>
          <w:i/>
          <w:iCs/>
          <w:color w:val="000000"/>
        </w:rPr>
        <w:t>ello c</w:t>
      </w:r>
      <w:r w:rsidR="002055B9" w:rsidRPr="00936A76">
        <w:rPr>
          <w:rFonts w:ascii="Calibri" w:hAnsi="Calibri" w:cs="Calibri"/>
          <w:i/>
          <w:iCs/>
          <w:color w:val="000000"/>
        </w:rPr>
        <w:t>oncerto</w:t>
      </w:r>
      <w:r w:rsidR="002055B9" w:rsidRPr="002055B9">
        <w:rPr>
          <w:rFonts w:ascii="Calibri" w:hAnsi="Calibri" w:cs="Calibri"/>
          <w:color w:val="000000"/>
        </w:rPr>
        <w:t xml:space="preserve"> </w:t>
      </w:r>
      <w:r w:rsidR="00936A76">
        <w:rPr>
          <w:rFonts w:ascii="Calibri" w:hAnsi="Calibri" w:cs="Calibri"/>
          <w:color w:val="000000"/>
        </w:rPr>
        <w:t xml:space="preserve">is probably </w:t>
      </w:r>
      <w:r w:rsidR="002055B9" w:rsidRPr="002055B9">
        <w:rPr>
          <w:rFonts w:ascii="Calibri" w:hAnsi="Calibri" w:cs="Calibri"/>
          <w:color w:val="000000"/>
        </w:rPr>
        <w:t xml:space="preserve">the work of Elgar's with the most universal appeal, but, paradoxically, it is the work of his that is most rooted in a specific moment in time. Appalled and disillusioned by the suffering caused by the war, </w:t>
      </w:r>
      <w:r w:rsidR="00936A76">
        <w:rPr>
          <w:rFonts w:ascii="Calibri" w:hAnsi="Calibri" w:cs="Calibri"/>
          <w:color w:val="000000"/>
        </w:rPr>
        <w:t>it</w:t>
      </w:r>
      <w:r w:rsidR="002055B9" w:rsidRPr="002055B9">
        <w:rPr>
          <w:rFonts w:ascii="Calibri" w:hAnsi="Calibri" w:cs="Calibri"/>
          <w:color w:val="000000"/>
        </w:rPr>
        <w:t xml:space="preserve"> is perhaps  Elgar's lament for a lost world</w:t>
      </w:r>
      <w:r w:rsidR="00D72682">
        <w:rPr>
          <w:rFonts w:ascii="Calibri" w:hAnsi="Calibri" w:cs="Calibri"/>
          <w:color w:val="000000"/>
        </w:rPr>
        <w:t>,</w:t>
      </w:r>
      <w:r w:rsidR="00446316">
        <w:rPr>
          <w:rFonts w:ascii="Calibri" w:hAnsi="Calibri" w:cs="Calibri"/>
          <w:color w:val="000000"/>
        </w:rPr>
        <w:t xml:space="preserve"> and perhaps </w:t>
      </w:r>
      <w:r w:rsidR="00936A76">
        <w:rPr>
          <w:rFonts w:ascii="Calibri" w:hAnsi="Calibri" w:cs="Calibri"/>
          <w:color w:val="000000"/>
        </w:rPr>
        <w:t xml:space="preserve">also an expression of </w:t>
      </w:r>
      <w:r w:rsidR="00446316">
        <w:rPr>
          <w:rFonts w:ascii="Calibri" w:hAnsi="Calibri" w:cs="Calibri"/>
          <w:color w:val="000000"/>
        </w:rPr>
        <w:t xml:space="preserve">feeling that he was in the autumn of his own life. </w:t>
      </w:r>
      <w:r w:rsidR="00D71941" w:rsidRPr="002055B9">
        <w:rPr>
          <w:rFonts w:ascii="Calibri" w:hAnsi="Calibri" w:cs="Calibri"/>
          <w:color w:val="000000"/>
        </w:rPr>
        <w:t xml:space="preserve">The </w:t>
      </w:r>
      <w:r w:rsidR="00B929D0" w:rsidRPr="002055B9">
        <w:rPr>
          <w:rFonts w:ascii="Calibri" w:hAnsi="Calibri" w:cs="Calibri"/>
          <w:color w:val="000000"/>
        </w:rPr>
        <w:t xml:space="preserve">following programme notes </w:t>
      </w:r>
      <w:r w:rsidR="00D71941" w:rsidRPr="002055B9">
        <w:rPr>
          <w:rFonts w:ascii="Calibri" w:hAnsi="Calibri" w:cs="Calibri"/>
          <w:color w:val="000000"/>
        </w:rPr>
        <w:t xml:space="preserve">are taken with kind  permission of the </w:t>
      </w:r>
      <w:r w:rsidR="00B929D0" w:rsidRPr="002055B9">
        <w:rPr>
          <w:rFonts w:ascii="Calibri" w:hAnsi="Calibri" w:cs="Calibri"/>
          <w:color w:val="000000"/>
        </w:rPr>
        <w:t xml:space="preserve">archivist of the </w:t>
      </w:r>
      <w:r w:rsidR="00D71941" w:rsidRPr="002055B9">
        <w:rPr>
          <w:rFonts w:ascii="Calibri" w:hAnsi="Calibri" w:cs="Calibri"/>
          <w:color w:val="000000"/>
        </w:rPr>
        <w:t xml:space="preserve">London Symphony Orchestra from </w:t>
      </w:r>
      <w:r>
        <w:rPr>
          <w:rFonts w:ascii="Calibri" w:hAnsi="Calibri" w:cs="Calibri"/>
          <w:color w:val="000000"/>
        </w:rPr>
        <w:t>the notes</w:t>
      </w:r>
      <w:r w:rsidR="00D71941" w:rsidRPr="002055B9">
        <w:rPr>
          <w:rFonts w:ascii="Calibri" w:hAnsi="Calibri" w:cs="Calibri"/>
          <w:color w:val="000000"/>
        </w:rPr>
        <w:t xml:space="preserve"> </w:t>
      </w:r>
      <w:r w:rsidR="00B929D0" w:rsidRPr="002055B9">
        <w:rPr>
          <w:rFonts w:ascii="Calibri" w:hAnsi="Calibri" w:cs="Calibri"/>
          <w:color w:val="000000"/>
        </w:rPr>
        <w:t xml:space="preserve">provided at </w:t>
      </w:r>
      <w:r w:rsidR="00D71941" w:rsidRPr="002055B9">
        <w:rPr>
          <w:rFonts w:ascii="Calibri" w:hAnsi="Calibri" w:cs="Calibri"/>
          <w:color w:val="000000"/>
        </w:rPr>
        <w:t>the first performance</w:t>
      </w:r>
      <w:r w:rsidR="00936A76">
        <w:rPr>
          <w:rFonts w:ascii="Calibri" w:hAnsi="Calibri" w:cs="Calibri"/>
          <w:color w:val="000000"/>
        </w:rPr>
        <w:t>.</w:t>
      </w:r>
      <w:r w:rsidR="00D71941" w:rsidRPr="002055B9">
        <w:rPr>
          <w:rFonts w:ascii="Calibri" w:hAnsi="Calibri" w:cs="Calibri"/>
          <w:color w:val="000000"/>
        </w:rPr>
        <w:t xml:space="preserve"> </w:t>
      </w:r>
      <w:r w:rsidR="002055B9" w:rsidRPr="002055B9">
        <w:rPr>
          <w:rFonts w:ascii="Calibri" w:hAnsi="Calibri" w:cs="Calibri"/>
          <w:color w:val="000000"/>
        </w:rPr>
        <w:t xml:space="preserve">Another link </w:t>
      </w:r>
      <w:r w:rsidR="00F0205B">
        <w:rPr>
          <w:rFonts w:ascii="Calibri" w:hAnsi="Calibri" w:cs="Calibri"/>
          <w:color w:val="000000"/>
        </w:rPr>
        <w:t xml:space="preserve">is </w:t>
      </w:r>
      <w:r w:rsidR="002055B9" w:rsidRPr="002055B9">
        <w:rPr>
          <w:rFonts w:ascii="Calibri" w:hAnsi="Calibri" w:cs="Calibri"/>
          <w:color w:val="000000"/>
        </w:rPr>
        <w:t xml:space="preserve">the presence in our orchestra tonight of a cello that played in the ‘band’ in that first performance. </w:t>
      </w:r>
    </w:p>
    <w:p w14:paraId="58ED5F36" w14:textId="77777777" w:rsidR="00D71941" w:rsidRPr="002055B9" w:rsidRDefault="00D71941" w:rsidP="00382976">
      <w:pPr>
        <w:spacing w:after="0"/>
        <w:rPr>
          <w:rFonts w:ascii="Calibri" w:hAnsi="Calibri" w:cs="Calibri"/>
          <w:color w:val="000000"/>
        </w:rPr>
      </w:pPr>
    </w:p>
    <w:p w14:paraId="7693F331" w14:textId="77777777" w:rsidR="00F0205B" w:rsidRPr="00F0205B" w:rsidRDefault="00F0205B" w:rsidP="00382976">
      <w:pPr>
        <w:spacing w:after="0"/>
        <w:rPr>
          <w:rFonts w:ascii="Calibri" w:hAnsi="Calibri" w:cs="Calibri"/>
          <w:b/>
          <w:bCs/>
          <w:color w:val="000000"/>
        </w:rPr>
      </w:pPr>
      <w:r w:rsidRPr="00F0205B">
        <w:rPr>
          <w:rFonts w:ascii="Calibri" w:hAnsi="Calibri" w:cs="Calibri"/>
          <w:b/>
          <w:bCs/>
          <w:color w:val="000000"/>
        </w:rPr>
        <w:t>The programme notes from the first performance:</w:t>
      </w:r>
    </w:p>
    <w:p w14:paraId="0121F13F" w14:textId="403A5DBD" w:rsidR="00D71941" w:rsidRPr="002055B9" w:rsidRDefault="00A041F7" w:rsidP="00382976">
      <w:pPr>
        <w:spacing w:after="0"/>
        <w:rPr>
          <w:rFonts w:ascii="Calibri" w:hAnsi="Calibri" w:cs="Calibri"/>
          <w:color w:val="000000"/>
        </w:rPr>
      </w:pPr>
      <w:r w:rsidRPr="002055B9">
        <w:rPr>
          <w:rFonts w:ascii="Calibri" w:hAnsi="Calibri" w:cs="Calibri"/>
          <w:color w:val="000000"/>
        </w:rPr>
        <w:t>The problem of the balance between the solo inst</w:t>
      </w:r>
      <w:r w:rsidR="0003490A" w:rsidRPr="002055B9">
        <w:rPr>
          <w:rFonts w:ascii="Calibri" w:hAnsi="Calibri" w:cs="Calibri"/>
          <w:color w:val="000000"/>
        </w:rPr>
        <w:t>ru</w:t>
      </w:r>
      <w:r w:rsidRPr="002055B9">
        <w:rPr>
          <w:rFonts w:ascii="Calibri" w:hAnsi="Calibri" w:cs="Calibri"/>
          <w:color w:val="000000"/>
        </w:rPr>
        <w:t>ment and the orchestra, which in the case of the cello presents special difficulties, has been carefully considered and the solo part is on somewhat</w:t>
      </w:r>
      <w:r w:rsidR="00C71EE4" w:rsidRPr="002055B9">
        <w:rPr>
          <w:rFonts w:ascii="Calibri" w:hAnsi="Calibri" w:cs="Calibri"/>
          <w:color w:val="000000"/>
        </w:rPr>
        <w:t xml:space="preserve"> </w:t>
      </w:r>
      <w:r w:rsidRPr="002055B9">
        <w:rPr>
          <w:rFonts w:ascii="Calibri" w:hAnsi="Calibri" w:cs="Calibri"/>
          <w:color w:val="000000"/>
        </w:rPr>
        <w:t xml:space="preserve"> new and unconventional lines</w:t>
      </w:r>
      <w:r w:rsidR="0003490A" w:rsidRPr="002055B9">
        <w:rPr>
          <w:rFonts w:ascii="Calibri" w:hAnsi="Calibri" w:cs="Calibri"/>
          <w:color w:val="000000"/>
        </w:rPr>
        <w:t xml:space="preserve"> </w:t>
      </w:r>
      <w:r w:rsidRPr="002055B9">
        <w:rPr>
          <w:rFonts w:ascii="Calibri" w:hAnsi="Calibri" w:cs="Calibri"/>
          <w:color w:val="000000"/>
        </w:rPr>
        <w:t>with the ob</w:t>
      </w:r>
      <w:r w:rsidR="00D7348E">
        <w:rPr>
          <w:rFonts w:ascii="Calibri" w:hAnsi="Calibri" w:cs="Calibri"/>
          <w:color w:val="000000"/>
        </w:rPr>
        <w:t>j</w:t>
      </w:r>
      <w:r w:rsidRPr="002055B9">
        <w:rPr>
          <w:rFonts w:ascii="Calibri" w:hAnsi="Calibri" w:cs="Calibri"/>
          <w:color w:val="000000"/>
        </w:rPr>
        <w:t>ect of securing the maximum of effec</w:t>
      </w:r>
      <w:r w:rsidR="00C71EE4" w:rsidRPr="002055B9">
        <w:rPr>
          <w:rFonts w:ascii="Calibri" w:hAnsi="Calibri" w:cs="Calibri"/>
          <w:color w:val="000000"/>
        </w:rPr>
        <w:t>t</w:t>
      </w:r>
      <w:r w:rsidRPr="002055B9">
        <w:rPr>
          <w:rFonts w:ascii="Calibri" w:hAnsi="Calibri" w:cs="Calibri"/>
          <w:color w:val="000000"/>
        </w:rPr>
        <w:t>.</w:t>
      </w:r>
      <w:r w:rsidR="00C71EE4" w:rsidRPr="002055B9">
        <w:rPr>
          <w:rFonts w:ascii="Calibri" w:hAnsi="Calibri" w:cs="Calibri"/>
          <w:color w:val="000000"/>
        </w:rPr>
        <w:t xml:space="preserve"> As to the poetic and emotional basis o</w:t>
      </w:r>
      <w:r w:rsidR="0003490A" w:rsidRPr="002055B9">
        <w:rPr>
          <w:rFonts w:ascii="Calibri" w:hAnsi="Calibri" w:cs="Calibri"/>
          <w:color w:val="000000"/>
        </w:rPr>
        <w:t>f</w:t>
      </w:r>
      <w:r w:rsidR="00C71EE4" w:rsidRPr="002055B9">
        <w:rPr>
          <w:rFonts w:ascii="Calibri" w:hAnsi="Calibri" w:cs="Calibri"/>
          <w:color w:val="000000"/>
        </w:rPr>
        <w:t xml:space="preserve"> the work</w:t>
      </w:r>
      <w:r w:rsidR="00D7348E">
        <w:rPr>
          <w:rFonts w:ascii="Calibri" w:hAnsi="Calibri" w:cs="Calibri"/>
          <w:color w:val="000000"/>
        </w:rPr>
        <w:t>,</w:t>
      </w:r>
      <w:r w:rsidR="00C71EE4" w:rsidRPr="002055B9">
        <w:rPr>
          <w:rFonts w:ascii="Calibri" w:hAnsi="Calibri" w:cs="Calibri"/>
          <w:color w:val="000000"/>
        </w:rPr>
        <w:t xml:space="preserve"> one has the compose</w:t>
      </w:r>
      <w:r w:rsidR="0003490A" w:rsidRPr="002055B9">
        <w:rPr>
          <w:rFonts w:ascii="Calibri" w:hAnsi="Calibri" w:cs="Calibri"/>
          <w:color w:val="000000"/>
        </w:rPr>
        <w:t>r</w:t>
      </w:r>
      <w:r w:rsidR="00C71EE4" w:rsidRPr="002055B9">
        <w:rPr>
          <w:rFonts w:ascii="Calibri" w:hAnsi="Calibri" w:cs="Calibri"/>
          <w:color w:val="000000"/>
        </w:rPr>
        <w:t xml:space="preserve">’s sanction for saying that it is perhaps appropriately expressed in the term </w:t>
      </w:r>
      <w:r w:rsidR="00C71EE4" w:rsidRPr="002055B9">
        <w:rPr>
          <w:rFonts w:ascii="Calibri" w:hAnsi="Calibri" w:cs="Calibri"/>
          <w:i/>
          <w:iCs/>
          <w:color w:val="000000"/>
        </w:rPr>
        <w:t>nobilment</w:t>
      </w:r>
      <w:r w:rsidR="0003490A" w:rsidRPr="002055B9">
        <w:rPr>
          <w:rFonts w:ascii="Calibri" w:hAnsi="Calibri" w:cs="Calibri"/>
          <w:i/>
          <w:iCs/>
          <w:color w:val="000000"/>
        </w:rPr>
        <w:t>e</w:t>
      </w:r>
      <w:r w:rsidR="00C71EE4" w:rsidRPr="002055B9">
        <w:rPr>
          <w:rFonts w:ascii="Calibri" w:hAnsi="Calibri" w:cs="Calibri"/>
          <w:color w:val="000000"/>
        </w:rPr>
        <w:t xml:space="preserve">, which is prefixed </w:t>
      </w:r>
      <w:r w:rsidR="00D7348E">
        <w:rPr>
          <w:rFonts w:ascii="Calibri" w:hAnsi="Calibri" w:cs="Calibri"/>
          <w:color w:val="000000"/>
        </w:rPr>
        <w:t>at</w:t>
      </w:r>
      <w:r w:rsidR="00C71EE4" w:rsidRPr="002055B9">
        <w:rPr>
          <w:rFonts w:ascii="Calibri" w:hAnsi="Calibri" w:cs="Calibri"/>
          <w:color w:val="000000"/>
        </w:rPr>
        <w:t xml:space="preserve"> the beginning of the score and for the consta</w:t>
      </w:r>
      <w:r w:rsidR="00FA0939" w:rsidRPr="002055B9">
        <w:rPr>
          <w:rFonts w:ascii="Calibri" w:hAnsi="Calibri" w:cs="Calibri"/>
          <w:color w:val="000000"/>
        </w:rPr>
        <w:t>n</w:t>
      </w:r>
      <w:r w:rsidR="00C71EE4" w:rsidRPr="002055B9">
        <w:rPr>
          <w:rFonts w:ascii="Calibri" w:hAnsi="Calibri" w:cs="Calibri"/>
          <w:color w:val="000000"/>
        </w:rPr>
        <w:t xml:space="preserve">t use of which </w:t>
      </w:r>
      <w:r w:rsidR="0003490A" w:rsidRPr="002055B9">
        <w:rPr>
          <w:rFonts w:ascii="Calibri" w:hAnsi="Calibri" w:cs="Calibri"/>
          <w:color w:val="000000"/>
        </w:rPr>
        <w:t>Elgar</w:t>
      </w:r>
      <w:r w:rsidR="00C71EE4" w:rsidRPr="002055B9">
        <w:rPr>
          <w:rFonts w:ascii="Calibri" w:hAnsi="Calibri" w:cs="Calibri"/>
          <w:color w:val="000000"/>
        </w:rPr>
        <w:t xml:space="preserve"> has often been teased by his musical friends.</w:t>
      </w:r>
    </w:p>
    <w:p w14:paraId="2893563C" w14:textId="77777777" w:rsidR="002402FC" w:rsidRPr="002055B9" w:rsidRDefault="002402FC" w:rsidP="00382976">
      <w:pPr>
        <w:spacing w:after="0"/>
        <w:rPr>
          <w:rFonts w:ascii="Calibri" w:hAnsi="Calibri" w:cs="Calibri"/>
          <w:color w:val="000000"/>
        </w:rPr>
      </w:pPr>
    </w:p>
    <w:p w14:paraId="779334C7" w14:textId="6CEDC06D" w:rsidR="002402FC" w:rsidRPr="002055B9" w:rsidRDefault="00077A8A" w:rsidP="00382976">
      <w:pPr>
        <w:spacing w:after="0"/>
        <w:rPr>
          <w:rFonts w:ascii="Calibri" w:hAnsi="Calibri" w:cs="Calibri"/>
          <w:color w:val="000000"/>
        </w:rPr>
      </w:pPr>
      <w:r>
        <w:rPr>
          <w:rFonts w:ascii="Calibri" w:hAnsi="Calibri" w:cs="Calibri"/>
          <w:color w:val="000000"/>
        </w:rPr>
        <w:t>The first movement starts with</w:t>
      </w:r>
      <w:r w:rsidR="002402FC" w:rsidRPr="002055B9">
        <w:rPr>
          <w:rFonts w:ascii="Calibri" w:hAnsi="Calibri" w:cs="Calibri"/>
          <w:color w:val="000000"/>
        </w:rPr>
        <w:t xml:space="preserve"> a short recit</w:t>
      </w:r>
      <w:r w:rsidR="00FA0939" w:rsidRPr="002055B9">
        <w:rPr>
          <w:rFonts w:ascii="Calibri" w:hAnsi="Calibri" w:cs="Calibri"/>
          <w:color w:val="000000"/>
        </w:rPr>
        <w:t>a</w:t>
      </w:r>
      <w:r w:rsidR="002402FC" w:rsidRPr="002055B9">
        <w:rPr>
          <w:rFonts w:ascii="Calibri" w:hAnsi="Calibri" w:cs="Calibri"/>
          <w:color w:val="000000"/>
        </w:rPr>
        <w:t xml:space="preserve">tive in which the theme is given out by the soloist. It appears in varying forms later on in the work. The movement proper, </w:t>
      </w:r>
      <w:r w:rsidR="002402FC" w:rsidRPr="002055B9">
        <w:rPr>
          <w:rFonts w:ascii="Calibri" w:hAnsi="Calibri" w:cs="Calibri"/>
          <w:i/>
          <w:iCs/>
          <w:color w:val="000000"/>
        </w:rPr>
        <w:t>moderato,</w:t>
      </w:r>
      <w:r w:rsidR="002402FC" w:rsidRPr="002055B9">
        <w:rPr>
          <w:rFonts w:ascii="Calibri" w:hAnsi="Calibri" w:cs="Calibri"/>
          <w:color w:val="000000"/>
        </w:rPr>
        <w:t xml:space="preserve"> is played by the viol</w:t>
      </w:r>
      <w:r w:rsidR="00AE4113" w:rsidRPr="002055B9">
        <w:rPr>
          <w:rFonts w:ascii="Calibri" w:hAnsi="Calibri" w:cs="Calibri"/>
          <w:color w:val="000000"/>
        </w:rPr>
        <w:t>a</w:t>
      </w:r>
      <w:r w:rsidR="002402FC" w:rsidRPr="002055B9">
        <w:rPr>
          <w:rFonts w:ascii="Calibri" w:hAnsi="Calibri" w:cs="Calibri"/>
          <w:color w:val="000000"/>
        </w:rPr>
        <w:t>s</w:t>
      </w:r>
      <w:r w:rsidR="00AE4113" w:rsidRPr="002055B9">
        <w:rPr>
          <w:rFonts w:ascii="Calibri" w:hAnsi="Calibri" w:cs="Calibri"/>
          <w:color w:val="000000"/>
        </w:rPr>
        <w:t xml:space="preserve">. Its </w:t>
      </w:r>
      <w:r w:rsidR="00AE4113" w:rsidRPr="00D72682">
        <w:rPr>
          <w:rFonts w:ascii="Calibri" w:hAnsi="Calibri" w:cs="Calibri"/>
          <w:color w:val="000000"/>
        </w:rPr>
        <w:t>flottant</w:t>
      </w:r>
      <w:r w:rsidR="00AE4113" w:rsidRPr="002055B9">
        <w:rPr>
          <w:rFonts w:ascii="Calibri" w:hAnsi="Calibri" w:cs="Calibri"/>
          <w:color w:val="000000"/>
        </w:rPr>
        <w:t xml:space="preserve"> rhythm, indefiniteness of key and the mysterious chord on which the soloist enters </w:t>
      </w:r>
      <w:r w:rsidR="00F619C8" w:rsidRPr="002055B9">
        <w:rPr>
          <w:rFonts w:ascii="Calibri" w:hAnsi="Calibri" w:cs="Calibri"/>
          <w:color w:val="000000"/>
        </w:rPr>
        <w:t>all help to give a romantic, almost mystical feeling, to the music. After some repet</w:t>
      </w:r>
      <w:r w:rsidR="00D7348E">
        <w:rPr>
          <w:rFonts w:ascii="Calibri" w:hAnsi="Calibri" w:cs="Calibri"/>
          <w:color w:val="000000"/>
        </w:rPr>
        <w:t>it</w:t>
      </w:r>
      <w:r w:rsidR="00F619C8" w:rsidRPr="002055B9">
        <w:rPr>
          <w:rFonts w:ascii="Calibri" w:hAnsi="Calibri" w:cs="Calibri"/>
          <w:color w:val="000000"/>
        </w:rPr>
        <w:t xml:space="preserve">ions, by both cello and orchestra, a new section is reached, with a fresh melodic idea, with a fresh spring-like lilt, in which the </w:t>
      </w:r>
      <w:r w:rsidR="00F31D8F" w:rsidRPr="002055B9">
        <w:rPr>
          <w:rFonts w:ascii="Calibri" w:hAnsi="Calibri" w:cs="Calibri"/>
          <w:color w:val="000000"/>
        </w:rPr>
        <w:t>soloist and orchestra are closely interwoven.</w:t>
      </w:r>
      <w:r w:rsidR="00F619C8" w:rsidRPr="002055B9">
        <w:rPr>
          <w:rFonts w:ascii="Calibri" w:hAnsi="Calibri" w:cs="Calibri"/>
          <w:color w:val="000000"/>
        </w:rPr>
        <w:t xml:space="preserve"> </w:t>
      </w:r>
      <w:r w:rsidR="008901D5" w:rsidRPr="002055B9">
        <w:rPr>
          <w:rFonts w:ascii="Calibri" w:hAnsi="Calibri" w:cs="Calibri"/>
          <w:color w:val="000000"/>
        </w:rPr>
        <w:t>The music expands i</w:t>
      </w:r>
      <w:r w:rsidR="00D7348E">
        <w:rPr>
          <w:rFonts w:ascii="Calibri" w:hAnsi="Calibri" w:cs="Calibri"/>
          <w:color w:val="000000"/>
        </w:rPr>
        <w:t>nt</w:t>
      </w:r>
      <w:r w:rsidR="008901D5" w:rsidRPr="002055B9">
        <w:rPr>
          <w:rFonts w:ascii="Calibri" w:hAnsi="Calibri" w:cs="Calibri"/>
          <w:color w:val="000000"/>
        </w:rPr>
        <w:t>o some impassioned phrases for the cello, and there are stiking dialogue passages between woodwind and cello. The first theme now reappears in the musical fabric, and the music ends softly with a shortened version of it, in which the lower strings join in unison.</w:t>
      </w:r>
    </w:p>
    <w:p w14:paraId="13581E12" w14:textId="77777777" w:rsidR="008901D5" w:rsidRPr="002055B9" w:rsidRDefault="008901D5" w:rsidP="00382976">
      <w:pPr>
        <w:spacing w:after="0"/>
        <w:rPr>
          <w:rFonts w:ascii="Calibri" w:hAnsi="Calibri" w:cs="Calibri"/>
          <w:color w:val="000000"/>
        </w:rPr>
      </w:pPr>
    </w:p>
    <w:p w14:paraId="41E8D917" w14:textId="59D59EE4" w:rsidR="00D52B54" w:rsidRPr="002055B9" w:rsidRDefault="00D52B54" w:rsidP="00382976">
      <w:pPr>
        <w:spacing w:after="0"/>
        <w:rPr>
          <w:rFonts w:ascii="Calibri" w:hAnsi="Calibri" w:cs="Calibri"/>
          <w:color w:val="000000"/>
        </w:rPr>
      </w:pPr>
      <w:r w:rsidRPr="002055B9">
        <w:rPr>
          <w:rFonts w:ascii="Calibri" w:hAnsi="Calibri" w:cs="Calibri"/>
          <w:color w:val="000000"/>
        </w:rPr>
        <w:t>The second</w:t>
      </w:r>
      <w:r w:rsidR="00715485" w:rsidRPr="002055B9">
        <w:rPr>
          <w:rFonts w:ascii="Calibri" w:hAnsi="Calibri" w:cs="Calibri"/>
          <w:color w:val="000000"/>
        </w:rPr>
        <w:t xml:space="preserve"> </w:t>
      </w:r>
      <w:r w:rsidRPr="002055B9">
        <w:rPr>
          <w:rFonts w:ascii="Calibri" w:hAnsi="Calibri" w:cs="Calibri"/>
          <w:color w:val="000000"/>
        </w:rPr>
        <w:t xml:space="preserve">movement starts with a few introductory bars (in which a striking </w:t>
      </w:r>
      <w:r w:rsidRPr="002055B9">
        <w:rPr>
          <w:rFonts w:ascii="Calibri" w:hAnsi="Calibri" w:cs="Calibri"/>
          <w:i/>
          <w:iCs/>
          <w:color w:val="000000"/>
        </w:rPr>
        <w:t>pizzicato</w:t>
      </w:r>
      <w:r w:rsidRPr="002055B9">
        <w:rPr>
          <w:rFonts w:ascii="Calibri" w:hAnsi="Calibri" w:cs="Calibri"/>
          <w:color w:val="000000"/>
        </w:rPr>
        <w:t xml:space="preserve"> phrase for orchestral strings may be noted) the soloist having prel</w:t>
      </w:r>
      <w:r w:rsidR="00FA0939" w:rsidRPr="002055B9">
        <w:rPr>
          <w:rFonts w:ascii="Calibri" w:hAnsi="Calibri" w:cs="Calibri"/>
          <w:color w:val="000000"/>
        </w:rPr>
        <w:t xml:space="preserve">iminary </w:t>
      </w:r>
      <w:r w:rsidRPr="002055B9">
        <w:rPr>
          <w:rFonts w:ascii="Calibri" w:hAnsi="Calibri" w:cs="Calibri"/>
          <w:color w:val="000000"/>
        </w:rPr>
        <w:t xml:space="preserve">passages, that may fancifully suggest </w:t>
      </w:r>
      <w:r w:rsidR="00FA0939" w:rsidRPr="002055B9">
        <w:rPr>
          <w:rFonts w:ascii="Calibri" w:hAnsi="Calibri" w:cs="Calibri"/>
          <w:color w:val="000000"/>
        </w:rPr>
        <w:t>a</w:t>
      </w:r>
      <w:r w:rsidRPr="002055B9">
        <w:rPr>
          <w:rFonts w:ascii="Calibri" w:hAnsi="Calibri" w:cs="Calibri"/>
          <w:color w:val="000000"/>
        </w:rPr>
        <w:t xml:space="preserve"> search for a theme. Soon the theme is found, a cheerful </w:t>
      </w:r>
      <w:r w:rsidRPr="002055B9">
        <w:rPr>
          <w:rFonts w:ascii="Calibri" w:hAnsi="Calibri" w:cs="Calibri"/>
          <w:i/>
          <w:iCs/>
          <w:color w:val="000000"/>
        </w:rPr>
        <w:t>scherzando</w:t>
      </w:r>
      <w:r w:rsidRPr="002055B9">
        <w:rPr>
          <w:rFonts w:ascii="Calibri" w:hAnsi="Calibri" w:cs="Calibri"/>
          <w:color w:val="000000"/>
        </w:rPr>
        <w:t xml:space="preserve"> melody, with </w:t>
      </w:r>
      <w:r w:rsidR="00D7348E">
        <w:rPr>
          <w:rFonts w:ascii="Calibri" w:hAnsi="Calibri" w:cs="Calibri"/>
          <w:color w:val="000000"/>
        </w:rPr>
        <w:t>w</w:t>
      </w:r>
      <w:r w:rsidRPr="002055B9">
        <w:rPr>
          <w:rFonts w:ascii="Calibri" w:hAnsi="Calibri" w:cs="Calibri"/>
          <w:color w:val="000000"/>
        </w:rPr>
        <w:t>hich the solo inst</w:t>
      </w:r>
      <w:r w:rsidR="00D72682">
        <w:rPr>
          <w:rFonts w:ascii="Calibri" w:hAnsi="Calibri" w:cs="Calibri"/>
          <w:color w:val="000000"/>
        </w:rPr>
        <w:t>ru</w:t>
      </w:r>
      <w:r w:rsidRPr="002055B9">
        <w:rPr>
          <w:rFonts w:ascii="Calibri" w:hAnsi="Calibri" w:cs="Calibri"/>
          <w:color w:val="000000"/>
        </w:rPr>
        <w:t>ment rushes alon</w:t>
      </w:r>
      <w:r w:rsidR="00FA0939" w:rsidRPr="002055B9">
        <w:rPr>
          <w:rFonts w:ascii="Calibri" w:hAnsi="Calibri" w:cs="Calibri"/>
          <w:color w:val="000000"/>
        </w:rPr>
        <w:t>g</w:t>
      </w:r>
      <w:r w:rsidRPr="002055B9">
        <w:rPr>
          <w:rFonts w:ascii="Calibri" w:hAnsi="Calibri" w:cs="Calibri"/>
          <w:color w:val="000000"/>
        </w:rPr>
        <w:t xml:space="preserve">, lightly accompanied by the orchestra. While this is in full swing there is a momentary change of mood with a tender </w:t>
      </w:r>
      <w:r w:rsidRPr="002055B9">
        <w:rPr>
          <w:rFonts w:ascii="Calibri" w:hAnsi="Calibri" w:cs="Calibri"/>
          <w:i/>
          <w:iCs/>
          <w:color w:val="000000"/>
        </w:rPr>
        <w:t>cantab</w:t>
      </w:r>
      <w:r w:rsidR="00126258" w:rsidRPr="002055B9">
        <w:rPr>
          <w:rFonts w:ascii="Calibri" w:hAnsi="Calibri" w:cs="Calibri"/>
          <w:i/>
          <w:iCs/>
          <w:color w:val="000000"/>
        </w:rPr>
        <w:t>ile</w:t>
      </w:r>
      <w:r w:rsidRPr="002055B9">
        <w:rPr>
          <w:rFonts w:ascii="Calibri" w:hAnsi="Calibri" w:cs="Calibri"/>
          <w:color w:val="000000"/>
        </w:rPr>
        <w:t xml:space="preserve"> melody given out b</w:t>
      </w:r>
      <w:r w:rsidR="00D7348E">
        <w:rPr>
          <w:rFonts w:ascii="Calibri" w:hAnsi="Calibri" w:cs="Calibri"/>
          <w:color w:val="000000"/>
        </w:rPr>
        <w:t>y</w:t>
      </w:r>
      <w:r w:rsidRPr="002055B9">
        <w:rPr>
          <w:rFonts w:ascii="Calibri" w:hAnsi="Calibri" w:cs="Calibri"/>
          <w:color w:val="000000"/>
        </w:rPr>
        <w:t xml:space="preserve"> the cello, and replied to by the orchestra. The lively first subject is soon resumed, but fro</w:t>
      </w:r>
      <w:r w:rsidR="00126258" w:rsidRPr="002055B9">
        <w:rPr>
          <w:rFonts w:ascii="Calibri" w:hAnsi="Calibri" w:cs="Calibri"/>
          <w:color w:val="000000"/>
        </w:rPr>
        <w:t>m</w:t>
      </w:r>
      <w:r w:rsidRPr="002055B9">
        <w:rPr>
          <w:rFonts w:ascii="Calibri" w:hAnsi="Calibri" w:cs="Calibri"/>
          <w:color w:val="000000"/>
        </w:rPr>
        <w:t xml:space="preserve"> time to time the the calm beauty of the new theme interposes itself between brilliant passages constructed by the </w:t>
      </w:r>
      <w:r w:rsidR="00D72682">
        <w:rPr>
          <w:rFonts w:ascii="Calibri" w:hAnsi="Calibri" w:cs="Calibri"/>
          <w:color w:val="000000"/>
        </w:rPr>
        <w:t>first</w:t>
      </w:r>
      <w:r w:rsidRPr="002055B9">
        <w:rPr>
          <w:rFonts w:ascii="Calibri" w:hAnsi="Calibri" w:cs="Calibri"/>
          <w:color w:val="000000"/>
        </w:rPr>
        <w:t>.</w:t>
      </w:r>
    </w:p>
    <w:p w14:paraId="21FB1E1C" w14:textId="77777777" w:rsidR="00715485" w:rsidRPr="002055B9" w:rsidRDefault="00715485" w:rsidP="00382976">
      <w:pPr>
        <w:spacing w:after="0"/>
        <w:rPr>
          <w:rFonts w:ascii="Calibri" w:hAnsi="Calibri" w:cs="Calibri"/>
          <w:color w:val="000000"/>
        </w:rPr>
      </w:pPr>
    </w:p>
    <w:p w14:paraId="6C1AFCFC" w14:textId="733D8890" w:rsidR="00715485" w:rsidRPr="002055B9" w:rsidRDefault="00715485" w:rsidP="00382976">
      <w:pPr>
        <w:spacing w:after="0"/>
        <w:rPr>
          <w:rFonts w:ascii="Calibri" w:hAnsi="Calibri" w:cs="Calibri"/>
          <w:color w:val="000000"/>
        </w:rPr>
      </w:pPr>
      <w:r w:rsidRPr="002055B9">
        <w:rPr>
          <w:rFonts w:ascii="Calibri" w:hAnsi="Calibri" w:cs="Calibri"/>
          <w:color w:val="000000"/>
        </w:rPr>
        <w:t xml:space="preserve">The third movement </w:t>
      </w:r>
      <w:r w:rsidRPr="002055B9">
        <w:rPr>
          <w:rFonts w:ascii="Calibri" w:hAnsi="Calibri" w:cs="Calibri"/>
          <w:i/>
          <w:iCs/>
          <w:color w:val="000000"/>
        </w:rPr>
        <w:t>Adagio</w:t>
      </w:r>
      <w:r w:rsidRPr="002055B9">
        <w:rPr>
          <w:rFonts w:ascii="Calibri" w:hAnsi="Calibri" w:cs="Calibri"/>
          <w:color w:val="000000"/>
        </w:rPr>
        <w:t xml:space="preserve"> may perhaps be described as a “song without words.” Although of brief length, it is emotionall</w:t>
      </w:r>
      <w:r w:rsidR="00126258" w:rsidRPr="002055B9">
        <w:rPr>
          <w:rFonts w:ascii="Calibri" w:hAnsi="Calibri" w:cs="Calibri"/>
          <w:color w:val="000000"/>
        </w:rPr>
        <w:t>y</w:t>
      </w:r>
      <w:r w:rsidRPr="002055B9">
        <w:rPr>
          <w:rFonts w:ascii="Calibri" w:hAnsi="Calibri" w:cs="Calibri"/>
          <w:color w:val="000000"/>
        </w:rPr>
        <w:t xml:space="preserve"> the climax of the whole work, and is practi</w:t>
      </w:r>
      <w:r w:rsidR="00126258" w:rsidRPr="002055B9">
        <w:rPr>
          <w:rFonts w:ascii="Calibri" w:hAnsi="Calibri" w:cs="Calibri"/>
          <w:color w:val="000000"/>
        </w:rPr>
        <w:t>c</w:t>
      </w:r>
      <w:r w:rsidRPr="002055B9">
        <w:rPr>
          <w:rFonts w:ascii="Calibri" w:hAnsi="Calibri" w:cs="Calibri"/>
          <w:color w:val="000000"/>
        </w:rPr>
        <w:t>ally one long lyrical line from beginning to end</w:t>
      </w:r>
      <w:r w:rsidR="00126258" w:rsidRPr="002055B9">
        <w:rPr>
          <w:rFonts w:ascii="Calibri" w:hAnsi="Calibri" w:cs="Calibri"/>
          <w:color w:val="000000"/>
        </w:rPr>
        <w:t xml:space="preserve">. </w:t>
      </w:r>
      <w:r w:rsidR="00040E10" w:rsidRPr="002055B9">
        <w:rPr>
          <w:rFonts w:ascii="Calibri" w:hAnsi="Calibri" w:cs="Calibri"/>
          <w:color w:val="000000"/>
        </w:rPr>
        <w:t>Cello and orchestra begin softly, and the music, tranquil at the outset, gradually increases in intensity, with some passages of very expressive quality for the cello, and broadens out until a great climax is reached</w:t>
      </w:r>
      <w:r w:rsidR="00D72682">
        <w:rPr>
          <w:rFonts w:ascii="Calibri" w:hAnsi="Calibri" w:cs="Calibri"/>
          <w:color w:val="000000"/>
        </w:rPr>
        <w:t>,</w:t>
      </w:r>
      <w:r w:rsidR="00040E10" w:rsidRPr="002055B9">
        <w:rPr>
          <w:rFonts w:ascii="Calibri" w:hAnsi="Calibri" w:cs="Calibri"/>
          <w:color w:val="000000"/>
        </w:rPr>
        <w:t xml:space="preserve"> after which the calm mood of the opening eventually returns. In the scoring of the </w:t>
      </w:r>
      <w:r w:rsidR="00040E10" w:rsidRPr="002055B9">
        <w:rPr>
          <w:rFonts w:ascii="Calibri" w:hAnsi="Calibri" w:cs="Calibri"/>
          <w:i/>
          <w:iCs/>
          <w:color w:val="000000"/>
        </w:rPr>
        <w:t>Adagio</w:t>
      </w:r>
      <w:r w:rsidR="00040E10" w:rsidRPr="002055B9">
        <w:rPr>
          <w:rFonts w:ascii="Calibri" w:hAnsi="Calibri" w:cs="Calibri"/>
          <w:color w:val="000000"/>
        </w:rPr>
        <w:t>, by the</w:t>
      </w:r>
      <w:r w:rsidR="00126258" w:rsidRPr="002055B9">
        <w:rPr>
          <w:rFonts w:ascii="Calibri" w:hAnsi="Calibri" w:cs="Calibri"/>
          <w:color w:val="000000"/>
        </w:rPr>
        <w:t xml:space="preserve"> </w:t>
      </w:r>
      <w:r w:rsidR="00040E10" w:rsidRPr="002055B9">
        <w:rPr>
          <w:rFonts w:ascii="Calibri" w:hAnsi="Calibri" w:cs="Calibri"/>
          <w:color w:val="000000"/>
        </w:rPr>
        <w:t>way, a small orchestra, without brass, is used.</w:t>
      </w:r>
    </w:p>
    <w:p w14:paraId="3E089A42" w14:textId="77777777" w:rsidR="00040E10" w:rsidRPr="002055B9" w:rsidRDefault="00040E10" w:rsidP="00382976">
      <w:pPr>
        <w:spacing w:after="0"/>
        <w:rPr>
          <w:rFonts w:ascii="Calibri" w:hAnsi="Calibri" w:cs="Calibri"/>
          <w:color w:val="000000"/>
        </w:rPr>
      </w:pPr>
    </w:p>
    <w:p w14:paraId="4745F2B8" w14:textId="6997B716" w:rsidR="00040E10" w:rsidRPr="002055B9" w:rsidRDefault="00CF1F83" w:rsidP="00382976">
      <w:pPr>
        <w:spacing w:after="0"/>
        <w:rPr>
          <w:rFonts w:ascii="Calibri" w:hAnsi="Calibri" w:cs="Calibri"/>
          <w:color w:val="000000"/>
        </w:rPr>
      </w:pPr>
      <w:r w:rsidRPr="002055B9">
        <w:rPr>
          <w:rFonts w:ascii="Calibri" w:hAnsi="Calibri" w:cs="Calibri"/>
          <w:color w:val="000000"/>
        </w:rPr>
        <w:t>The last movement begins with the recitative of the first movement, which is now given a more heroic character. The fiery principal theme which has a touch of humour is then anounced; the soloist and orchestra the</w:t>
      </w:r>
      <w:r w:rsidR="00D7348E">
        <w:rPr>
          <w:rFonts w:ascii="Calibri" w:hAnsi="Calibri" w:cs="Calibri"/>
          <w:color w:val="000000"/>
        </w:rPr>
        <w:t xml:space="preserve">n </w:t>
      </w:r>
      <w:r w:rsidRPr="002055B9">
        <w:rPr>
          <w:rFonts w:ascii="Calibri" w:hAnsi="Calibri" w:cs="Calibri"/>
          <w:color w:val="000000"/>
        </w:rPr>
        <w:t xml:space="preserve">alternate with this for some time, until the second subject enters. This leads to a </w:t>
      </w:r>
      <w:r w:rsidRPr="002055B9">
        <w:rPr>
          <w:rFonts w:ascii="Calibri" w:hAnsi="Calibri" w:cs="Calibri"/>
          <w:i/>
          <w:iCs/>
          <w:color w:val="000000"/>
        </w:rPr>
        <w:t>bravura</w:t>
      </w:r>
      <w:r w:rsidRPr="002055B9">
        <w:rPr>
          <w:rFonts w:ascii="Calibri" w:hAnsi="Calibri" w:cs="Calibri"/>
          <w:color w:val="000000"/>
        </w:rPr>
        <w:t xml:space="preserve"> for cello, with a light orchestral accompaniment, and here we have almost the only concession which the composer (himself a string player) has made to the conventional virtuosity of the instrument. A striking reappearance is made by the first theme, the </w:t>
      </w:r>
      <w:r w:rsidR="00126258" w:rsidRPr="002055B9">
        <w:rPr>
          <w:rFonts w:ascii="Calibri" w:hAnsi="Calibri" w:cs="Calibri"/>
          <w:color w:val="000000"/>
        </w:rPr>
        <w:t>w</w:t>
      </w:r>
      <w:r w:rsidRPr="002055B9">
        <w:rPr>
          <w:rFonts w:ascii="Calibri" w:hAnsi="Calibri" w:cs="Calibri"/>
          <w:color w:val="000000"/>
        </w:rPr>
        <w:t xml:space="preserve">hole </w:t>
      </w:r>
      <w:r w:rsidR="00126258" w:rsidRPr="002055B9">
        <w:rPr>
          <w:rFonts w:ascii="Calibri" w:hAnsi="Calibri" w:cs="Calibri"/>
          <w:color w:val="000000"/>
        </w:rPr>
        <w:t>of</w:t>
      </w:r>
      <w:r w:rsidRPr="002055B9">
        <w:rPr>
          <w:rFonts w:ascii="Calibri" w:hAnsi="Calibri" w:cs="Calibri"/>
          <w:color w:val="000000"/>
        </w:rPr>
        <w:t xml:space="preserve"> the orchestral cellos joi</w:t>
      </w:r>
      <w:r w:rsidR="00126258" w:rsidRPr="002055B9">
        <w:rPr>
          <w:rFonts w:ascii="Calibri" w:hAnsi="Calibri" w:cs="Calibri"/>
          <w:color w:val="000000"/>
        </w:rPr>
        <w:t>ni</w:t>
      </w:r>
      <w:r w:rsidRPr="002055B9">
        <w:rPr>
          <w:rFonts w:ascii="Calibri" w:hAnsi="Calibri" w:cs="Calibri"/>
          <w:color w:val="000000"/>
        </w:rPr>
        <w:t>ng the soloist, and a few bars later the double-basses add their weight also. The full orche</w:t>
      </w:r>
      <w:r w:rsidR="00574A94" w:rsidRPr="002055B9">
        <w:rPr>
          <w:rFonts w:ascii="Calibri" w:hAnsi="Calibri" w:cs="Calibri"/>
          <w:color w:val="000000"/>
        </w:rPr>
        <w:t>s</w:t>
      </w:r>
      <w:r w:rsidRPr="002055B9">
        <w:rPr>
          <w:rFonts w:ascii="Calibri" w:hAnsi="Calibri" w:cs="Calibri"/>
          <w:color w:val="000000"/>
        </w:rPr>
        <w:t>tra then takes it up to a brilliant climax. The second theme recurs in shortened form</w:t>
      </w:r>
      <w:r w:rsidR="00126258" w:rsidRPr="002055B9">
        <w:rPr>
          <w:rFonts w:ascii="Calibri" w:hAnsi="Calibri" w:cs="Calibri"/>
          <w:color w:val="000000"/>
        </w:rPr>
        <w:t xml:space="preserve"> </w:t>
      </w:r>
      <w:r w:rsidRPr="002055B9">
        <w:rPr>
          <w:rFonts w:ascii="Calibri" w:hAnsi="Calibri" w:cs="Calibri"/>
          <w:color w:val="000000"/>
        </w:rPr>
        <w:t>followed by a fanciful</w:t>
      </w:r>
      <w:r w:rsidR="00126258" w:rsidRPr="002055B9">
        <w:rPr>
          <w:rFonts w:ascii="Calibri" w:hAnsi="Calibri" w:cs="Calibri"/>
          <w:color w:val="000000"/>
        </w:rPr>
        <w:t xml:space="preserve"> </w:t>
      </w:r>
      <w:r w:rsidRPr="002055B9">
        <w:rPr>
          <w:rFonts w:ascii="Calibri" w:hAnsi="Calibri" w:cs="Calibri"/>
          <w:color w:val="000000"/>
        </w:rPr>
        <w:t>presentation o</w:t>
      </w:r>
      <w:r w:rsidR="00126258" w:rsidRPr="002055B9">
        <w:rPr>
          <w:rFonts w:ascii="Calibri" w:hAnsi="Calibri" w:cs="Calibri"/>
          <w:color w:val="000000"/>
        </w:rPr>
        <w:t>f</w:t>
      </w:r>
      <w:r w:rsidRPr="002055B9">
        <w:rPr>
          <w:rFonts w:ascii="Calibri" w:hAnsi="Calibri" w:cs="Calibri"/>
          <w:color w:val="000000"/>
        </w:rPr>
        <w:t xml:space="preserve"> the principal subject, by flute, clarinet and bassoon, in octaves, accompanied by</w:t>
      </w:r>
      <w:r w:rsidR="00B929D0" w:rsidRPr="002055B9">
        <w:rPr>
          <w:rFonts w:ascii="Calibri" w:hAnsi="Calibri" w:cs="Calibri"/>
          <w:color w:val="000000"/>
        </w:rPr>
        <w:t xml:space="preserve"> </w:t>
      </w:r>
      <w:r w:rsidRPr="002055B9">
        <w:rPr>
          <w:rFonts w:ascii="Calibri" w:hAnsi="Calibri" w:cs="Calibri"/>
          <w:i/>
          <w:iCs/>
          <w:color w:val="000000"/>
        </w:rPr>
        <w:t>pizzicato</w:t>
      </w:r>
      <w:r w:rsidRPr="002055B9">
        <w:rPr>
          <w:rFonts w:ascii="Calibri" w:hAnsi="Calibri" w:cs="Calibri"/>
          <w:color w:val="000000"/>
        </w:rPr>
        <w:t xml:space="preserve"> ch</w:t>
      </w:r>
      <w:r w:rsidR="00126258" w:rsidRPr="002055B9">
        <w:rPr>
          <w:rFonts w:ascii="Calibri" w:hAnsi="Calibri" w:cs="Calibri"/>
          <w:color w:val="000000"/>
        </w:rPr>
        <w:t>or</w:t>
      </w:r>
      <w:r w:rsidRPr="002055B9">
        <w:rPr>
          <w:rFonts w:ascii="Calibri" w:hAnsi="Calibri" w:cs="Calibri"/>
          <w:color w:val="000000"/>
        </w:rPr>
        <w:t>ds from solo cello, two loud ch</w:t>
      </w:r>
      <w:r w:rsidR="00126258" w:rsidRPr="002055B9">
        <w:rPr>
          <w:rFonts w:ascii="Calibri" w:hAnsi="Calibri" w:cs="Calibri"/>
          <w:color w:val="000000"/>
        </w:rPr>
        <w:t>or</w:t>
      </w:r>
      <w:r w:rsidRPr="002055B9">
        <w:rPr>
          <w:rFonts w:ascii="Calibri" w:hAnsi="Calibri" w:cs="Calibri"/>
          <w:color w:val="000000"/>
        </w:rPr>
        <w:t>ds for strings breaking in on the somewhate delicate orchestral colouring with startlin</w:t>
      </w:r>
      <w:r w:rsidR="00C617E2" w:rsidRPr="002055B9">
        <w:rPr>
          <w:rFonts w:ascii="Calibri" w:hAnsi="Calibri" w:cs="Calibri"/>
          <w:color w:val="000000"/>
        </w:rPr>
        <w:t>g</w:t>
      </w:r>
      <w:r w:rsidRPr="002055B9">
        <w:rPr>
          <w:rFonts w:ascii="Calibri" w:hAnsi="Calibri" w:cs="Calibri"/>
          <w:color w:val="000000"/>
        </w:rPr>
        <w:t xml:space="preserve"> effect. For a few moments the music becomes </w:t>
      </w:r>
      <w:r w:rsidR="00C617E2" w:rsidRPr="002055B9">
        <w:rPr>
          <w:rFonts w:ascii="Calibri" w:hAnsi="Calibri" w:cs="Calibri"/>
          <w:color w:val="000000"/>
        </w:rPr>
        <w:t>tra</w:t>
      </w:r>
      <w:r w:rsidR="00126258" w:rsidRPr="002055B9">
        <w:rPr>
          <w:rFonts w:ascii="Calibri" w:hAnsi="Calibri" w:cs="Calibri"/>
          <w:color w:val="000000"/>
        </w:rPr>
        <w:t>n</w:t>
      </w:r>
      <w:r w:rsidR="00C617E2" w:rsidRPr="002055B9">
        <w:rPr>
          <w:rFonts w:ascii="Calibri" w:hAnsi="Calibri" w:cs="Calibri"/>
          <w:color w:val="000000"/>
        </w:rPr>
        <w:t xml:space="preserve">quil in character, but a dramatic change is brought about by the </w:t>
      </w:r>
      <w:r w:rsidR="00C617E2" w:rsidRPr="002055B9">
        <w:rPr>
          <w:rFonts w:ascii="Calibri" w:hAnsi="Calibri" w:cs="Calibri"/>
          <w:i/>
          <w:iCs/>
          <w:color w:val="000000"/>
        </w:rPr>
        <w:t>Coda</w:t>
      </w:r>
      <w:r w:rsidR="00C617E2" w:rsidRPr="002055B9">
        <w:rPr>
          <w:rFonts w:ascii="Calibri" w:hAnsi="Calibri" w:cs="Calibri"/>
          <w:color w:val="000000"/>
        </w:rPr>
        <w:t>. The cello gives out a poignant phrase which gradually broadens out into some passages of almost anguished feeling. There is a return to a more restful mood wit a reminiscence of the slo</w:t>
      </w:r>
      <w:r w:rsidR="00D7348E">
        <w:rPr>
          <w:rFonts w:ascii="Calibri" w:hAnsi="Calibri" w:cs="Calibri"/>
          <w:color w:val="000000"/>
        </w:rPr>
        <w:t>w</w:t>
      </w:r>
      <w:r w:rsidR="00C617E2" w:rsidRPr="002055B9">
        <w:rPr>
          <w:rFonts w:ascii="Calibri" w:hAnsi="Calibri" w:cs="Calibri"/>
          <w:color w:val="000000"/>
        </w:rPr>
        <w:t xml:space="preserve"> movement, and eventually we hear a repetition of the opening recitative. The movement ends with a final statement of the principal subject, in broad dignified form, over a strongly accented bass, thus finally asserting the </w:t>
      </w:r>
      <w:r w:rsidR="00C617E2" w:rsidRPr="002055B9">
        <w:rPr>
          <w:rFonts w:ascii="Calibri" w:hAnsi="Calibri" w:cs="Calibri"/>
          <w:i/>
          <w:iCs/>
          <w:color w:val="000000"/>
        </w:rPr>
        <w:t>nobilmente</w:t>
      </w:r>
      <w:r w:rsidR="00C617E2" w:rsidRPr="002055B9">
        <w:rPr>
          <w:rFonts w:ascii="Calibri" w:hAnsi="Calibri" w:cs="Calibri"/>
          <w:color w:val="000000"/>
        </w:rPr>
        <w:t xml:space="preserve"> feeling of the work.</w:t>
      </w:r>
    </w:p>
    <w:p w14:paraId="3E694297" w14:textId="77777777" w:rsidR="002055B9" w:rsidRPr="002055B9" w:rsidRDefault="002055B9" w:rsidP="00382976">
      <w:pPr>
        <w:spacing w:after="0"/>
        <w:rPr>
          <w:rFonts w:ascii="Calibri" w:hAnsi="Calibri" w:cs="Calibri"/>
          <w:color w:val="000000"/>
        </w:rPr>
      </w:pPr>
    </w:p>
    <w:sectPr w:rsidR="002055B9" w:rsidRPr="002055B9" w:rsidSect="0059171E">
      <w:pgSz w:w="11906" w:h="16838"/>
      <w:pgMar w:top="993"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976"/>
    <w:rsid w:val="0003490A"/>
    <w:rsid w:val="00040E10"/>
    <w:rsid w:val="000444FC"/>
    <w:rsid w:val="00077A8A"/>
    <w:rsid w:val="00081A16"/>
    <w:rsid w:val="000B18A1"/>
    <w:rsid w:val="00111D3F"/>
    <w:rsid w:val="00126258"/>
    <w:rsid w:val="001545A2"/>
    <w:rsid w:val="002055B9"/>
    <w:rsid w:val="002402FC"/>
    <w:rsid w:val="00284455"/>
    <w:rsid w:val="00333D7E"/>
    <w:rsid w:val="003365FC"/>
    <w:rsid w:val="00382976"/>
    <w:rsid w:val="003942F3"/>
    <w:rsid w:val="003B16DA"/>
    <w:rsid w:val="003B44B0"/>
    <w:rsid w:val="003D03F4"/>
    <w:rsid w:val="00446316"/>
    <w:rsid w:val="004816F5"/>
    <w:rsid w:val="004A1E58"/>
    <w:rsid w:val="004B5CE1"/>
    <w:rsid w:val="004D2EBA"/>
    <w:rsid w:val="005705A3"/>
    <w:rsid w:val="00574A94"/>
    <w:rsid w:val="0059171E"/>
    <w:rsid w:val="005A483C"/>
    <w:rsid w:val="005E6556"/>
    <w:rsid w:val="005F2039"/>
    <w:rsid w:val="00605B68"/>
    <w:rsid w:val="006A667E"/>
    <w:rsid w:val="006B7A20"/>
    <w:rsid w:val="006F5F34"/>
    <w:rsid w:val="00715485"/>
    <w:rsid w:val="007F37F4"/>
    <w:rsid w:val="007F6B61"/>
    <w:rsid w:val="00821A1A"/>
    <w:rsid w:val="0085298A"/>
    <w:rsid w:val="008901D5"/>
    <w:rsid w:val="008A6C55"/>
    <w:rsid w:val="00936A76"/>
    <w:rsid w:val="009A51D4"/>
    <w:rsid w:val="009A7F16"/>
    <w:rsid w:val="00A041F7"/>
    <w:rsid w:val="00A053C3"/>
    <w:rsid w:val="00AE28B8"/>
    <w:rsid w:val="00AE4113"/>
    <w:rsid w:val="00B23AF7"/>
    <w:rsid w:val="00B44D35"/>
    <w:rsid w:val="00B60A6F"/>
    <w:rsid w:val="00B929D0"/>
    <w:rsid w:val="00BB75F4"/>
    <w:rsid w:val="00C5434A"/>
    <w:rsid w:val="00C617E2"/>
    <w:rsid w:val="00C71EE4"/>
    <w:rsid w:val="00C7221B"/>
    <w:rsid w:val="00C90056"/>
    <w:rsid w:val="00CB0AAA"/>
    <w:rsid w:val="00CC2F04"/>
    <w:rsid w:val="00CF1F83"/>
    <w:rsid w:val="00D004C3"/>
    <w:rsid w:val="00D31066"/>
    <w:rsid w:val="00D3183D"/>
    <w:rsid w:val="00D45D87"/>
    <w:rsid w:val="00D52B54"/>
    <w:rsid w:val="00D71941"/>
    <w:rsid w:val="00D72682"/>
    <w:rsid w:val="00D7348E"/>
    <w:rsid w:val="00D824D0"/>
    <w:rsid w:val="00E340AB"/>
    <w:rsid w:val="00EF2801"/>
    <w:rsid w:val="00F0205B"/>
    <w:rsid w:val="00F30389"/>
    <w:rsid w:val="00F31D8F"/>
    <w:rsid w:val="00F4272F"/>
    <w:rsid w:val="00F54352"/>
    <w:rsid w:val="00F619C8"/>
    <w:rsid w:val="00F8563B"/>
    <w:rsid w:val="00FA0939"/>
    <w:rsid w:val="00FA6EA2"/>
    <w:rsid w:val="00FA7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5CC6"/>
  <w15:chartTrackingRefBased/>
  <w15:docId w15:val="{4982ABFE-644B-4BC1-9E73-0658F2DA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9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9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9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976"/>
    <w:rPr>
      <w:rFonts w:eastAsiaTheme="majorEastAsia" w:cstheme="majorBidi"/>
      <w:color w:val="272727" w:themeColor="text1" w:themeTint="D8"/>
    </w:rPr>
  </w:style>
  <w:style w:type="paragraph" w:styleId="Title">
    <w:name w:val="Title"/>
    <w:basedOn w:val="Normal"/>
    <w:next w:val="Normal"/>
    <w:link w:val="TitleChar"/>
    <w:uiPriority w:val="10"/>
    <w:qFormat/>
    <w:rsid w:val="00382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976"/>
    <w:pPr>
      <w:spacing w:before="160"/>
      <w:jc w:val="center"/>
    </w:pPr>
    <w:rPr>
      <w:i/>
      <w:iCs/>
      <w:color w:val="404040" w:themeColor="text1" w:themeTint="BF"/>
    </w:rPr>
  </w:style>
  <w:style w:type="character" w:customStyle="1" w:styleId="QuoteChar">
    <w:name w:val="Quote Char"/>
    <w:basedOn w:val="DefaultParagraphFont"/>
    <w:link w:val="Quote"/>
    <w:uiPriority w:val="29"/>
    <w:rsid w:val="00382976"/>
    <w:rPr>
      <w:i/>
      <w:iCs/>
      <w:color w:val="404040" w:themeColor="text1" w:themeTint="BF"/>
    </w:rPr>
  </w:style>
  <w:style w:type="paragraph" w:styleId="ListParagraph">
    <w:name w:val="List Paragraph"/>
    <w:basedOn w:val="Normal"/>
    <w:uiPriority w:val="34"/>
    <w:qFormat/>
    <w:rsid w:val="00382976"/>
    <w:pPr>
      <w:ind w:left="720"/>
      <w:contextualSpacing/>
    </w:pPr>
  </w:style>
  <w:style w:type="character" w:styleId="IntenseEmphasis">
    <w:name w:val="Intense Emphasis"/>
    <w:basedOn w:val="DefaultParagraphFont"/>
    <w:uiPriority w:val="21"/>
    <w:qFormat/>
    <w:rsid w:val="00382976"/>
    <w:rPr>
      <w:i/>
      <w:iCs/>
      <w:color w:val="0F4761" w:themeColor="accent1" w:themeShade="BF"/>
    </w:rPr>
  </w:style>
  <w:style w:type="paragraph" w:styleId="IntenseQuote">
    <w:name w:val="Intense Quote"/>
    <w:basedOn w:val="Normal"/>
    <w:next w:val="Normal"/>
    <w:link w:val="IntenseQuoteChar"/>
    <w:uiPriority w:val="30"/>
    <w:qFormat/>
    <w:rsid w:val="00382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976"/>
    <w:rPr>
      <w:i/>
      <w:iCs/>
      <w:color w:val="0F4761" w:themeColor="accent1" w:themeShade="BF"/>
    </w:rPr>
  </w:style>
  <w:style w:type="character" w:styleId="IntenseReference">
    <w:name w:val="Intense Reference"/>
    <w:basedOn w:val="DefaultParagraphFont"/>
    <w:uiPriority w:val="32"/>
    <w:qFormat/>
    <w:rsid w:val="00382976"/>
    <w:rPr>
      <w:b/>
      <w:bCs/>
      <w:smallCaps/>
      <w:color w:val="0F4761" w:themeColor="accent1" w:themeShade="BF"/>
      <w:spacing w:val="5"/>
    </w:rPr>
  </w:style>
  <w:style w:type="character" w:styleId="Emphasis">
    <w:name w:val="Emphasis"/>
    <w:basedOn w:val="DefaultParagraphFont"/>
    <w:uiPriority w:val="20"/>
    <w:qFormat/>
    <w:rsid w:val="00382976"/>
    <w:rPr>
      <w:i/>
      <w:iCs/>
    </w:rPr>
  </w:style>
  <w:style w:type="character" w:styleId="Hyperlink">
    <w:name w:val="Hyperlink"/>
    <w:basedOn w:val="DefaultParagraphFont"/>
    <w:uiPriority w:val="99"/>
    <w:unhideWhenUsed/>
    <w:rsid w:val="00A053C3"/>
    <w:rPr>
      <w:color w:val="467886" w:themeColor="hyperlink"/>
      <w:u w:val="single"/>
    </w:rPr>
  </w:style>
  <w:style w:type="character" w:styleId="UnresolvedMention">
    <w:name w:val="Unresolved Mention"/>
    <w:basedOn w:val="DefaultParagraphFont"/>
    <w:uiPriority w:val="99"/>
    <w:semiHidden/>
    <w:unhideWhenUsed/>
    <w:rsid w:val="00A053C3"/>
    <w:rPr>
      <w:color w:val="605E5C"/>
      <w:shd w:val="clear" w:color="auto" w:fill="E1DFDD"/>
    </w:rPr>
  </w:style>
  <w:style w:type="paragraph" w:styleId="NormalWeb">
    <w:name w:val="Normal (Web)"/>
    <w:basedOn w:val="Normal"/>
    <w:uiPriority w:val="99"/>
    <w:semiHidden/>
    <w:unhideWhenUsed/>
    <w:rsid w:val="008A6C5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03747">
      <w:bodyDiv w:val="1"/>
      <w:marLeft w:val="0"/>
      <w:marRight w:val="0"/>
      <w:marTop w:val="0"/>
      <w:marBottom w:val="0"/>
      <w:divBdr>
        <w:top w:val="none" w:sz="0" w:space="0" w:color="auto"/>
        <w:left w:val="none" w:sz="0" w:space="0" w:color="auto"/>
        <w:bottom w:val="none" w:sz="0" w:space="0" w:color="auto"/>
        <w:right w:val="none" w:sz="0" w:space="0" w:color="auto"/>
      </w:divBdr>
    </w:div>
    <w:div w:id="1592424416">
      <w:bodyDiv w:val="1"/>
      <w:marLeft w:val="0"/>
      <w:marRight w:val="0"/>
      <w:marTop w:val="0"/>
      <w:marBottom w:val="0"/>
      <w:divBdr>
        <w:top w:val="none" w:sz="0" w:space="0" w:color="auto"/>
        <w:left w:val="none" w:sz="0" w:space="0" w:color="auto"/>
        <w:bottom w:val="none" w:sz="0" w:space="0" w:color="auto"/>
        <w:right w:val="none" w:sz="0" w:space="0" w:color="auto"/>
      </w:divBdr>
    </w:div>
    <w:div w:id="196138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1172</TotalTime>
  <Pages>3</Pages>
  <Words>1378</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18</cp:revision>
  <cp:lastPrinted>2025-06-04T16:27:00Z</cp:lastPrinted>
  <dcterms:created xsi:type="dcterms:W3CDTF">2025-06-04T15:13:00Z</dcterms:created>
  <dcterms:modified xsi:type="dcterms:W3CDTF">2025-07-25T11:12:00Z</dcterms:modified>
</cp:coreProperties>
</file>